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92E67" w14:textId="0CE85E4B" w:rsidR="00632B95" w:rsidRDefault="00632B95" w:rsidP="00632B95">
      <w:pPr>
        <w:rPr>
          <w:rFonts w:ascii="Arial Nova" w:eastAsia="Arial Nova" w:hAnsi="Arial Nova" w:cs="Arial Nova"/>
          <w:b/>
          <w:bCs/>
          <w:color w:val="00B050"/>
          <w:sz w:val="28"/>
          <w:szCs w:val="28"/>
        </w:rPr>
      </w:pPr>
    </w:p>
    <w:tbl>
      <w:tblPr>
        <w:tblStyle w:val="Tabelamrea"/>
        <w:tblW w:w="14170" w:type="dxa"/>
        <w:tblLayout w:type="fixed"/>
        <w:tblLook w:val="06A0" w:firstRow="1" w:lastRow="0" w:firstColumn="1" w:lastColumn="0" w:noHBand="1" w:noVBand="1"/>
      </w:tblPr>
      <w:tblGrid>
        <w:gridCol w:w="2547"/>
        <w:gridCol w:w="1559"/>
        <w:gridCol w:w="10064"/>
      </w:tblGrid>
      <w:tr w:rsidR="00632B95" w14:paraId="03954F22" w14:textId="77777777" w:rsidTr="00632B95">
        <w:trPr>
          <w:trHeight w:val="300"/>
        </w:trPr>
        <w:tc>
          <w:tcPr>
            <w:tcW w:w="14170" w:type="dxa"/>
            <w:gridSpan w:val="3"/>
            <w:shd w:val="clear" w:color="auto" w:fill="D9F2D0" w:themeFill="accent6" w:themeFillTint="33"/>
          </w:tcPr>
          <w:p w14:paraId="33A95E59" w14:textId="4976258F" w:rsidR="00632B95" w:rsidRPr="00632B95" w:rsidRDefault="00632B95" w:rsidP="00632B95">
            <w:pPr>
              <w:jc w:val="center"/>
              <w:rPr>
                <w:rFonts w:ascii="Arial Nova" w:eastAsia="Arial Nova" w:hAnsi="Arial Nova" w:cs="Arial Nova"/>
              </w:rPr>
            </w:pPr>
            <w:r w:rsidRPr="0E79983A">
              <w:rPr>
                <w:rFonts w:ascii="Arial Nova" w:eastAsia="Arial Nova" w:hAnsi="Arial Nova" w:cs="Arial Nova"/>
                <w:b/>
                <w:bCs/>
                <w:color w:val="00B050"/>
                <w:sz w:val="28"/>
                <w:szCs w:val="28"/>
              </w:rPr>
              <w:t>2. sklop: KULTURA IN DRŽAVLJANSKA VZGOJA</w:t>
            </w:r>
          </w:p>
        </w:tc>
      </w:tr>
      <w:tr w:rsidR="00632B95" w14:paraId="32B0F8AE" w14:textId="77777777" w:rsidTr="00632B95">
        <w:trPr>
          <w:trHeight w:val="300"/>
        </w:trPr>
        <w:tc>
          <w:tcPr>
            <w:tcW w:w="2547" w:type="dxa"/>
            <w:shd w:val="clear" w:color="auto" w:fill="D9F2D0" w:themeFill="accent6" w:themeFillTint="33"/>
          </w:tcPr>
          <w:p w14:paraId="36AC13E0" w14:textId="6043DD24" w:rsidR="00632B95" w:rsidRPr="00632B95" w:rsidRDefault="00632B95" w:rsidP="00632B95">
            <w:pPr>
              <w:jc w:val="center"/>
              <w:rPr>
                <w:rFonts w:ascii="Arial Nova" w:eastAsia="Arial Nova" w:hAnsi="Arial Nova" w:cs="Arial Nova"/>
              </w:rPr>
            </w:pPr>
            <w:bookmarkStart w:id="0" w:name="_Hlk208936081"/>
            <w:r w:rsidRPr="00632B95">
              <w:rPr>
                <w:rFonts w:ascii="Arial Nova" w:eastAsia="Arial Nova" w:hAnsi="Arial Nova" w:cs="Arial Nova"/>
              </w:rPr>
              <w:t>Naziv dejavnosti:</w:t>
            </w:r>
          </w:p>
        </w:tc>
        <w:tc>
          <w:tcPr>
            <w:tcW w:w="1559" w:type="dxa"/>
            <w:shd w:val="clear" w:color="auto" w:fill="D9F2D0" w:themeFill="accent6" w:themeFillTint="33"/>
          </w:tcPr>
          <w:p w14:paraId="36542D32" w14:textId="2687A930" w:rsidR="00632B95" w:rsidRPr="00632B95" w:rsidRDefault="00632B95" w:rsidP="00632B95">
            <w:pPr>
              <w:jc w:val="center"/>
              <w:rPr>
                <w:rFonts w:ascii="Arial Nova" w:eastAsia="Arial Nova" w:hAnsi="Arial Nova" w:cs="Arial Nova"/>
              </w:rPr>
            </w:pPr>
            <w:r w:rsidRPr="00632B95">
              <w:rPr>
                <w:rFonts w:ascii="Arial Nova" w:eastAsia="Arial Nova" w:hAnsi="Arial Nova" w:cs="Arial Nova"/>
              </w:rPr>
              <w:t>Ciljna skupina:</w:t>
            </w:r>
          </w:p>
        </w:tc>
        <w:tc>
          <w:tcPr>
            <w:tcW w:w="10064" w:type="dxa"/>
            <w:shd w:val="clear" w:color="auto" w:fill="D9F2D0" w:themeFill="accent6" w:themeFillTint="33"/>
          </w:tcPr>
          <w:p w14:paraId="56361A67" w14:textId="77777777" w:rsidR="00632B95" w:rsidRPr="00632B95" w:rsidRDefault="00632B95" w:rsidP="00632B95">
            <w:pPr>
              <w:jc w:val="center"/>
              <w:rPr>
                <w:rFonts w:ascii="Arial Nova" w:eastAsia="Arial Nova" w:hAnsi="Arial Nova" w:cs="Arial Nova"/>
              </w:rPr>
            </w:pPr>
            <w:r w:rsidRPr="00632B95">
              <w:rPr>
                <w:rFonts w:ascii="Arial Nova" w:eastAsia="Arial Nova" w:hAnsi="Arial Nova" w:cs="Arial Nova"/>
              </w:rPr>
              <w:t>Opis dejavnosti:</w:t>
            </w:r>
          </w:p>
          <w:p w14:paraId="749FD4BB" w14:textId="77777777" w:rsidR="00632B95" w:rsidRPr="00632B95" w:rsidRDefault="00632B95" w:rsidP="00632B95">
            <w:pPr>
              <w:jc w:val="center"/>
              <w:rPr>
                <w:rFonts w:ascii="Arial Nova" w:eastAsia="Arial Nova" w:hAnsi="Arial Nova" w:cs="Arial Nova"/>
              </w:rPr>
            </w:pPr>
          </w:p>
        </w:tc>
      </w:tr>
      <w:tr w:rsidR="00122C33" w14:paraId="592E69E8" w14:textId="77777777" w:rsidTr="00632B95">
        <w:trPr>
          <w:trHeight w:val="300"/>
        </w:trPr>
        <w:tc>
          <w:tcPr>
            <w:tcW w:w="2547" w:type="dxa"/>
          </w:tcPr>
          <w:p w14:paraId="28C6A9E2" w14:textId="001D0C46" w:rsidR="00122C33" w:rsidRPr="00FF11D0" w:rsidRDefault="00DD393B" w:rsidP="00122C33">
            <w:pPr>
              <w:rPr>
                <w:rFonts w:ascii="Arial" w:eastAsia="Arial" w:hAnsi="Arial" w:cs="Arial"/>
                <w:b/>
                <w:bCs/>
                <w:sz w:val="22"/>
                <w:szCs w:val="22"/>
              </w:rPr>
            </w:pPr>
            <w:r w:rsidRPr="00FF11D0">
              <w:rPr>
                <w:rFonts w:ascii="Arial" w:eastAsia="Arial" w:hAnsi="Arial" w:cs="Arial"/>
                <w:b/>
                <w:bCs/>
                <w:sz w:val="22"/>
                <w:szCs w:val="22"/>
              </w:rPr>
              <w:t>NEMŠKA URICA</w:t>
            </w:r>
          </w:p>
        </w:tc>
        <w:tc>
          <w:tcPr>
            <w:tcW w:w="1559" w:type="dxa"/>
          </w:tcPr>
          <w:p w14:paraId="686FF8C0" w14:textId="06BEC08F" w:rsidR="00122C33" w:rsidRPr="00FF11D0" w:rsidRDefault="00122C33" w:rsidP="00DD393B">
            <w:pPr>
              <w:jc w:val="center"/>
              <w:rPr>
                <w:rFonts w:ascii="Arial" w:eastAsia="Arial" w:hAnsi="Arial" w:cs="Arial"/>
                <w:sz w:val="22"/>
                <w:szCs w:val="22"/>
              </w:rPr>
            </w:pPr>
            <w:r>
              <w:rPr>
                <w:rFonts w:ascii="Arial" w:eastAsia="Arial" w:hAnsi="Arial" w:cs="Arial"/>
                <w:sz w:val="22"/>
                <w:szCs w:val="22"/>
              </w:rPr>
              <w:t>1. in 2. razred</w:t>
            </w:r>
          </w:p>
        </w:tc>
        <w:tc>
          <w:tcPr>
            <w:tcW w:w="10064" w:type="dxa"/>
          </w:tcPr>
          <w:p w14:paraId="2AA6B9B0" w14:textId="281A101C" w:rsidR="00122C33" w:rsidRPr="00DD393B" w:rsidRDefault="00122C33" w:rsidP="00DD393B">
            <w:pPr>
              <w:spacing w:line="276" w:lineRule="auto"/>
              <w:jc w:val="both"/>
              <w:rPr>
                <w:rFonts w:ascii="Arial" w:eastAsia="Arial" w:hAnsi="Arial" w:cs="Arial"/>
                <w:sz w:val="22"/>
                <w:szCs w:val="22"/>
              </w:rPr>
            </w:pPr>
            <w:r w:rsidRPr="00DD393B">
              <w:rPr>
                <w:rFonts w:ascii="Arial" w:hAnsi="Arial" w:cs="Arial"/>
                <w:sz w:val="22"/>
                <w:szCs w:val="22"/>
              </w:rPr>
              <w:t>Učenci se bodo preko igre, pesmic, gibanja, poslušanja in govora seznanili z nemškim jezikom in njegovo uporabo v različnih dejavnostih.</w:t>
            </w:r>
          </w:p>
        </w:tc>
      </w:tr>
      <w:tr w:rsidR="00122C33" w14:paraId="282A3D0B" w14:textId="77777777" w:rsidTr="00632B95">
        <w:trPr>
          <w:trHeight w:val="300"/>
        </w:trPr>
        <w:tc>
          <w:tcPr>
            <w:tcW w:w="2547" w:type="dxa"/>
          </w:tcPr>
          <w:p w14:paraId="658AD7A2" w14:textId="61F3201B" w:rsidR="00122C33" w:rsidRPr="00FF11D0" w:rsidRDefault="00DD393B" w:rsidP="00122C33">
            <w:pPr>
              <w:rPr>
                <w:rFonts w:ascii="Arial" w:eastAsia="Arial" w:hAnsi="Arial" w:cs="Arial"/>
                <w:b/>
                <w:bCs/>
                <w:sz w:val="22"/>
                <w:szCs w:val="22"/>
              </w:rPr>
            </w:pPr>
            <w:r w:rsidRPr="00FF11D0">
              <w:rPr>
                <w:rFonts w:ascii="Arial" w:eastAsia="Arial" w:hAnsi="Arial" w:cs="Arial"/>
                <w:b/>
                <w:bCs/>
                <w:sz w:val="22"/>
                <w:szCs w:val="22"/>
              </w:rPr>
              <w:t>BEREMO IN USTVARJAMO</w:t>
            </w:r>
          </w:p>
        </w:tc>
        <w:tc>
          <w:tcPr>
            <w:tcW w:w="1559" w:type="dxa"/>
          </w:tcPr>
          <w:p w14:paraId="1A7F4895" w14:textId="14DFF045" w:rsidR="00122C33" w:rsidRDefault="00122C33" w:rsidP="00DD393B">
            <w:pPr>
              <w:jc w:val="center"/>
              <w:rPr>
                <w:rFonts w:ascii="Arial" w:eastAsia="Arial" w:hAnsi="Arial" w:cs="Arial"/>
                <w:sz w:val="22"/>
                <w:szCs w:val="22"/>
              </w:rPr>
            </w:pPr>
            <w:r w:rsidRPr="00FF11D0">
              <w:rPr>
                <w:rFonts w:ascii="Arial" w:eastAsia="Arial" w:hAnsi="Arial" w:cs="Arial"/>
                <w:sz w:val="22"/>
                <w:szCs w:val="22"/>
              </w:rPr>
              <w:t>1. razred</w:t>
            </w:r>
          </w:p>
        </w:tc>
        <w:tc>
          <w:tcPr>
            <w:tcW w:w="10064" w:type="dxa"/>
          </w:tcPr>
          <w:p w14:paraId="201030BB" w14:textId="6E11403C" w:rsidR="00122C33" w:rsidRPr="00DD393B" w:rsidRDefault="00122C33" w:rsidP="00DD393B">
            <w:pPr>
              <w:spacing w:line="276" w:lineRule="auto"/>
              <w:jc w:val="both"/>
              <w:rPr>
                <w:rFonts w:ascii="Arial" w:hAnsi="Arial" w:cs="Arial"/>
                <w:sz w:val="22"/>
                <w:szCs w:val="22"/>
              </w:rPr>
            </w:pPr>
            <w:r w:rsidRPr="00DD393B">
              <w:rPr>
                <w:rFonts w:ascii="Arial" w:eastAsia="Arial" w:hAnsi="Arial" w:cs="Arial"/>
                <w:sz w:val="22"/>
                <w:szCs w:val="22"/>
              </w:rPr>
              <w:t>Pri dejavnosti »Beremo in ustvarjamo« bodo učenci spoznavali književna dela, primerna njihovi starosti in zanimanjem. Ob tem se bodo učili aktivnega poslušanja in se urili v bralnih veščinah. Po branju bo sledilo likovno ustvarjanje, namenjeno razvijanju ročnih spretnosti in domišljije.</w:t>
            </w:r>
          </w:p>
        </w:tc>
      </w:tr>
      <w:tr w:rsidR="00DD393B" w14:paraId="20FCE2B2" w14:textId="77777777" w:rsidTr="00632B95">
        <w:trPr>
          <w:trHeight w:val="300"/>
        </w:trPr>
        <w:tc>
          <w:tcPr>
            <w:tcW w:w="2547" w:type="dxa"/>
          </w:tcPr>
          <w:p w14:paraId="220CE050" w14:textId="7860FFCE" w:rsidR="00DD393B" w:rsidRPr="00FF11D0" w:rsidRDefault="00DD393B" w:rsidP="00DD393B">
            <w:pPr>
              <w:pStyle w:val="paragraph"/>
              <w:spacing w:before="0" w:beforeAutospacing="0" w:after="0" w:afterAutospacing="0"/>
              <w:jc w:val="center"/>
              <w:textAlignment w:val="baseline"/>
              <w:rPr>
                <w:rFonts w:ascii="Arial" w:hAnsi="Arial" w:cs="Arial"/>
                <w:sz w:val="22"/>
                <w:szCs w:val="22"/>
              </w:rPr>
            </w:pPr>
            <w:r w:rsidRPr="00FF11D0">
              <w:rPr>
                <w:rStyle w:val="normaltextrun"/>
                <w:rFonts w:ascii="Arial" w:eastAsiaTheme="majorEastAsia" w:hAnsi="Arial" w:cs="Arial"/>
                <w:b/>
                <w:bCs/>
                <w:sz w:val="22"/>
                <w:szCs w:val="22"/>
              </w:rPr>
              <w:t>OTROŠKI PEVSKI ZBOR</w:t>
            </w:r>
            <w:r w:rsidRPr="00FF11D0">
              <w:rPr>
                <w:rStyle w:val="eop"/>
                <w:rFonts w:ascii="Arial" w:eastAsiaTheme="majorEastAsia" w:hAnsi="Arial" w:cs="Arial"/>
                <w:sz w:val="22"/>
                <w:szCs w:val="22"/>
              </w:rPr>
              <w:t> </w:t>
            </w:r>
          </w:p>
          <w:p w14:paraId="4583D79F" w14:textId="77777777" w:rsidR="00DD393B" w:rsidRPr="00FF11D0" w:rsidRDefault="00DD393B" w:rsidP="00DD393B">
            <w:pPr>
              <w:rPr>
                <w:rFonts w:ascii="Arial" w:eastAsia="Arial" w:hAnsi="Arial" w:cs="Arial"/>
                <w:b/>
                <w:bCs/>
                <w:sz w:val="22"/>
                <w:szCs w:val="22"/>
              </w:rPr>
            </w:pPr>
          </w:p>
        </w:tc>
        <w:tc>
          <w:tcPr>
            <w:tcW w:w="1559" w:type="dxa"/>
          </w:tcPr>
          <w:p w14:paraId="6DF3C959" w14:textId="630619C1" w:rsidR="00DD393B" w:rsidRPr="00FF11D0" w:rsidRDefault="00DD393B" w:rsidP="00DD393B">
            <w:pPr>
              <w:jc w:val="center"/>
              <w:rPr>
                <w:rFonts w:ascii="Arial" w:eastAsia="Arial" w:hAnsi="Arial" w:cs="Arial"/>
                <w:sz w:val="22"/>
                <w:szCs w:val="22"/>
              </w:rPr>
            </w:pPr>
            <w:r w:rsidRPr="00FF11D0">
              <w:rPr>
                <w:rFonts w:ascii="Arial" w:eastAsia="Arial" w:hAnsi="Arial" w:cs="Arial"/>
                <w:sz w:val="22"/>
                <w:szCs w:val="22"/>
              </w:rPr>
              <w:t>1. razred</w:t>
            </w:r>
          </w:p>
        </w:tc>
        <w:tc>
          <w:tcPr>
            <w:tcW w:w="10064" w:type="dxa"/>
          </w:tcPr>
          <w:p w14:paraId="3C804C53" w14:textId="7C16DFE5" w:rsidR="00DD393B" w:rsidRPr="00DD393B" w:rsidRDefault="00DD393B" w:rsidP="00DD393B">
            <w:pPr>
              <w:spacing w:line="276" w:lineRule="auto"/>
              <w:jc w:val="both"/>
              <w:rPr>
                <w:rFonts w:ascii="Arial" w:eastAsia="Arial" w:hAnsi="Arial" w:cs="Arial"/>
                <w:sz w:val="22"/>
                <w:szCs w:val="22"/>
              </w:rPr>
            </w:pPr>
            <w:r w:rsidRPr="00DD393B">
              <w:rPr>
                <w:rFonts w:ascii="Arial" w:eastAsia="Arial" w:hAnsi="Arial" w:cs="Arial"/>
                <w:sz w:val="22"/>
                <w:szCs w:val="22"/>
              </w:rPr>
              <w:t>Učenci 1. razreda bodo v otroškem pevskem zboru pridobivali prve izkušnje z zborovskim petjem. S pomočjo glasbeno-didaktičnih iger bodo raziskovali svoj glas, se učili poslušati druge ter postopoma razvijali občutek za skupno in usklajeno petje. Poseben poudarek bo namenjen sproščenemu petju, ustvarjalnosti in veselju do glasbe. S petjem preprostih pesmic v primernem glasovnem obsegu bodo učenci razvijali muzikalnost, ritmični in melodični posluh ter glasbeni spomin. Svoje znanje in veselje do petja bodo predstavili tudi na šolskih prireditvah. Pri delu bodo spodbujani k radovednosti, sodelovanju, samozavestnemu izražanju in prijetnemu doživljanju skupnega muziciranja.</w:t>
            </w:r>
          </w:p>
        </w:tc>
      </w:tr>
      <w:tr w:rsidR="00DD393B" w14:paraId="62E59F05" w14:textId="77777777" w:rsidTr="00632B95">
        <w:trPr>
          <w:trHeight w:val="300"/>
        </w:trPr>
        <w:tc>
          <w:tcPr>
            <w:tcW w:w="2547" w:type="dxa"/>
          </w:tcPr>
          <w:p w14:paraId="63A8A6F7" w14:textId="5A78B9F0" w:rsidR="00DD393B" w:rsidRPr="00FF11D0" w:rsidRDefault="00DD393B" w:rsidP="00DD393B">
            <w:pPr>
              <w:rPr>
                <w:rFonts w:ascii="Arial" w:eastAsia="Arial" w:hAnsi="Arial" w:cs="Arial"/>
                <w:b/>
                <w:bCs/>
                <w:sz w:val="22"/>
                <w:szCs w:val="22"/>
              </w:rPr>
            </w:pPr>
            <w:r w:rsidRPr="00FF11D0">
              <w:rPr>
                <w:rFonts w:ascii="Arial" w:eastAsia="Arial" w:hAnsi="Arial" w:cs="Arial"/>
                <w:b/>
                <w:bCs/>
                <w:sz w:val="22"/>
                <w:szCs w:val="22"/>
              </w:rPr>
              <w:t>USTVARJALNI PRSTKI</w:t>
            </w:r>
          </w:p>
        </w:tc>
        <w:tc>
          <w:tcPr>
            <w:tcW w:w="1559" w:type="dxa"/>
          </w:tcPr>
          <w:p w14:paraId="581A4ABD" w14:textId="7F325E6B" w:rsidR="00DD393B" w:rsidRDefault="00DD393B" w:rsidP="00DD393B">
            <w:pPr>
              <w:jc w:val="center"/>
              <w:rPr>
                <w:rFonts w:ascii="Arial" w:eastAsia="Arial" w:hAnsi="Arial" w:cs="Arial"/>
                <w:sz w:val="22"/>
                <w:szCs w:val="22"/>
              </w:rPr>
            </w:pPr>
            <w:r>
              <w:rPr>
                <w:rFonts w:ascii="Arial" w:eastAsia="Arial" w:hAnsi="Arial" w:cs="Arial"/>
                <w:sz w:val="22"/>
                <w:szCs w:val="22"/>
              </w:rPr>
              <w:t>2</w:t>
            </w:r>
            <w:r w:rsidRPr="00FF11D0">
              <w:rPr>
                <w:rFonts w:ascii="Arial" w:eastAsia="Arial" w:hAnsi="Arial" w:cs="Arial"/>
                <w:sz w:val="22"/>
                <w:szCs w:val="22"/>
              </w:rPr>
              <w:t>. razred</w:t>
            </w:r>
          </w:p>
        </w:tc>
        <w:tc>
          <w:tcPr>
            <w:tcW w:w="10064" w:type="dxa"/>
          </w:tcPr>
          <w:p w14:paraId="03B21BEA" w14:textId="4A5D275B" w:rsidR="00DD393B" w:rsidRPr="00DD393B" w:rsidRDefault="00DD393B" w:rsidP="00DD393B">
            <w:pPr>
              <w:spacing w:line="276" w:lineRule="auto"/>
              <w:jc w:val="both"/>
              <w:rPr>
                <w:rFonts w:ascii="Arial" w:hAnsi="Arial" w:cs="Arial"/>
                <w:sz w:val="22"/>
                <w:szCs w:val="22"/>
              </w:rPr>
            </w:pPr>
            <w:r w:rsidRPr="00DD393B">
              <w:rPr>
                <w:rFonts w:ascii="Arial" w:eastAsia="Arial" w:hAnsi="Arial" w:cs="Arial"/>
                <w:color w:val="000000" w:themeColor="text1"/>
                <w:sz w:val="22"/>
                <w:szCs w:val="22"/>
              </w:rPr>
              <w:t>Učenci bodo ob ustvarjanju razvijali ročne spretnosti, domišljijo, vztrajnost in kreativnost.</w:t>
            </w:r>
          </w:p>
        </w:tc>
      </w:tr>
      <w:tr w:rsidR="00DD393B" w14:paraId="02979253" w14:textId="77777777" w:rsidTr="00632B95">
        <w:trPr>
          <w:trHeight w:val="300"/>
        </w:trPr>
        <w:tc>
          <w:tcPr>
            <w:tcW w:w="2547" w:type="dxa"/>
          </w:tcPr>
          <w:p w14:paraId="3152C334" w14:textId="220C7151" w:rsidR="00DD393B" w:rsidRPr="00FF11D0" w:rsidRDefault="00DD393B" w:rsidP="00DD393B">
            <w:pPr>
              <w:pStyle w:val="paragraph"/>
              <w:spacing w:before="0" w:beforeAutospacing="0" w:after="0" w:afterAutospacing="0"/>
              <w:textAlignment w:val="baseline"/>
              <w:rPr>
                <w:rFonts w:ascii="Arial" w:hAnsi="Arial" w:cs="Arial"/>
                <w:sz w:val="22"/>
                <w:szCs w:val="22"/>
              </w:rPr>
            </w:pPr>
            <w:r w:rsidRPr="00FF11D0">
              <w:rPr>
                <w:rStyle w:val="normaltextrun"/>
                <w:rFonts w:ascii="Arial" w:eastAsiaTheme="majorEastAsia" w:hAnsi="Arial" w:cs="Arial"/>
                <w:b/>
                <w:bCs/>
                <w:sz w:val="22"/>
                <w:szCs w:val="22"/>
              </w:rPr>
              <w:t>OTROŠKI PEVSKI ZBOR</w:t>
            </w:r>
            <w:r w:rsidRPr="00FF11D0">
              <w:rPr>
                <w:rStyle w:val="eop"/>
                <w:rFonts w:ascii="Arial" w:eastAsiaTheme="majorEastAsia" w:hAnsi="Arial" w:cs="Arial"/>
                <w:sz w:val="22"/>
                <w:szCs w:val="22"/>
              </w:rPr>
              <w:t> </w:t>
            </w:r>
          </w:p>
          <w:p w14:paraId="5E086DA4" w14:textId="77777777" w:rsidR="00DD393B" w:rsidRPr="00FF11D0" w:rsidRDefault="00DD393B" w:rsidP="00DD393B">
            <w:pPr>
              <w:rPr>
                <w:rFonts w:ascii="Arial" w:eastAsia="Arial" w:hAnsi="Arial" w:cs="Arial"/>
                <w:b/>
                <w:bCs/>
                <w:sz w:val="22"/>
                <w:szCs w:val="22"/>
              </w:rPr>
            </w:pPr>
          </w:p>
        </w:tc>
        <w:tc>
          <w:tcPr>
            <w:tcW w:w="1559" w:type="dxa"/>
          </w:tcPr>
          <w:p w14:paraId="04631D6D" w14:textId="5220B00C" w:rsidR="00DD393B" w:rsidRDefault="00DD393B" w:rsidP="00DD393B">
            <w:pPr>
              <w:pStyle w:val="paragraph"/>
              <w:spacing w:before="0" w:beforeAutospacing="0" w:after="0" w:afterAutospacing="0"/>
              <w:jc w:val="center"/>
              <w:textAlignment w:val="baseline"/>
              <w:rPr>
                <w:rFonts w:ascii="Arial" w:eastAsia="Arial" w:hAnsi="Arial" w:cs="Arial"/>
                <w:sz w:val="22"/>
                <w:szCs w:val="22"/>
              </w:rPr>
            </w:pPr>
            <w:r>
              <w:rPr>
                <w:rFonts w:ascii="Arial" w:eastAsia="Arial" w:hAnsi="Arial" w:cs="Arial"/>
                <w:sz w:val="22"/>
                <w:szCs w:val="22"/>
              </w:rPr>
              <w:t>2</w:t>
            </w:r>
            <w:r w:rsidRPr="00FF11D0">
              <w:rPr>
                <w:rFonts w:ascii="Arial" w:eastAsia="Arial" w:hAnsi="Arial" w:cs="Arial"/>
                <w:sz w:val="22"/>
                <w:szCs w:val="22"/>
              </w:rPr>
              <w:t>. razred</w:t>
            </w:r>
          </w:p>
        </w:tc>
        <w:tc>
          <w:tcPr>
            <w:tcW w:w="10064" w:type="dxa"/>
          </w:tcPr>
          <w:p w14:paraId="696C80D6" w14:textId="6407B7B0" w:rsidR="00DD393B" w:rsidRPr="00DD393B" w:rsidRDefault="00DD393B" w:rsidP="00DD393B">
            <w:pPr>
              <w:spacing w:line="276" w:lineRule="auto"/>
              <w:jc w:val="both"/>
              <w:rPr>
                <w:rFonts w:ascii="Arial" w:eastAsia="Arial" w:hAnsi="Arial" w:cs="Arial"/>
                <w:color w:val="000000" w:themeColor="text1"/>
                <w:sz w:val="22"/>
                <w:szCs w:val="22"/>
              </w:rPr>
            </w:pPr>
            <w:r w:rsidRPr="00DD393B">
              <w:rPr>
                <w:rFonts w:ascii="Arial" w:eastAsia="Arial" w:hAnsi="Arial" w:cs="Arial"/>
                <w:sz w:val="22"/>
                <w:szCs w:val="22"/>
              </w:rPr>
              <w:t>Učenci 2. razreda bodo v otroškem pevskem zboru nadgrajevali svoje dosedanje pevske izkušnje ter skozi glasbeno-didaktične igre raziskovali različne možnosti svojega glasu. Razvijali bodo sposobnost poslušanja, usklajenega petja in sodelovanja v skupini ter krepili muzikalnost, ustvarjalnost, ritmični in melodični posluh ter glasbeni spomin. S spoznavanjem pesmi različnih značajev bodo učenci bogatili svoj glasbeni repertoar in se pripravljali na nastope na šolskih prireditvah. Pri petju bodo postopoma razvijali večjo samozavest, natančnost in občutek za skupinsko muziciranje ter predvsem veselje do petja in glasbenega ustvarjanja.</w:t>
            </w:r>
          </w:p>
        </w:tc>
      </w:tr>
      <w:tr w:rsidR="00DD393B" w14:paraId="22CCD51B" w14:textId="77777777" w:rsidTr="00632B95">
        <w:trPr>
          <w:trHeight w:val="300"/>
        </w:trPr>
        <w:tc>
          <w:tcPr>
            <w:tcW w:w="2547" w:type="dxa"/>
          </w:tcPr>
          <w:p w14:paraId="6465D4F9" w14:textId="5D9261EF" w:rsidR="00DD393B" w:rsidRPr="00FF11D0" w:rsidRDefault="00DD393B" w:rsidP="00DD393B">
            <w:pPr>
              <w:rPr>
                <w:rFonts w:ascii="Arial" w:eastAsia="Arial" w:hAnsi="Arial" w:cs="Arial"/>
                <w:b/>
                <w:bCs/>
                <w:sz w:val="22"/>
                <w:szCs w:val="22"/>
              </w:rPr>
            </w:pPr>
            <w:r w:rsidRPr="00FF11D0">
              <w:rPr>
                <w:rFonts w:ascii="Arial" w:eastAsia="Arial" w:hAnsi="Arial" w:cs="Arial"/>
                <w:b/>
                <w:bCs/>
                <w:sz w:val="22"/>
                <w:szCs w:val="22"/>
              </w:rPr>
              <w:t>NAŠA MALA KNJIŽNICA</w:t>
            </w:r>
          </w:p>
        </w:tc>
        <w:tc>
          <w:tcPr>
            <w:tcW w:w="1559" w:type="dxa"/>
          </w:tcPr>
          <w:p w14:paraId="31A8411B" w14:textId="3922FEB8" w:rsidR="00DD393B" w:rsidRPr="00FF11D0" w:rsidRDefault="00DD393B" w:rsidP="00DD393B">
            <w:pPr>
              <w:pStyle w:val="paragraph"/>
              <w:spacing w:before="0" w:beforeAutospacing="0" w:after="0" w:afterAutospacing="0"/>
              <w:jc w:val="center"/>
              <w:textAlignment w:val="baseline"/>
              <w:rPr>
                <w:rStyle w:val="normaltextrun"/>
                <w:rFonts w:ascii="Arial" w:eastAsiaTheme="majorEastAsia" w:hAnsi="Arial" w:cs="Arial"/>
                <w:b/>
                <w:bCs/>
                <w:sz w:val="22"/>
                <w:szCs w:val="22"/>
              </w:rPr>
            </w:pPr>
            <w:r w:rsidRPr="00FF11D0">
              <w:rPr>
                <w:rFonts w:ascii="Arial" w:eastAsia="Arial" w:hAnsi="Arial" w:cs="Arial"/>
                <w:sz w:val="22"/>
                <w:szCs w:val="22"/>
              </w:rPr>
              <w:t>2. razred</w:t>
            </w:r>
          </w:p>
        </w:tc>
        <w:tc>
          <w:tcPr>
            <w:tcW w:w="10064" w:type="dxa"/>
          </w:tcPr>
          <w:p w14:paraId="0E92B89B" w14:textId="77777777" w:rsidR="00DD393B" w:rsidRPr="00DD393B" w:rsidRDefault="00DD393B" w:rsidP="00DD393B">
            <w:pPr>
              <w:spacing w:line="276" w:lineRule="auto"/>
              <w:rPr>
                <w:rFonts w:ascii="Arial" w:eastAsia="Arial" w:hAnsi="Arial" w:cs="Arial"/>
                <w:color w:val="000000" w:themeColor="text1"/>
                <w:sz w:val="22"/>
                <w:szCs w:val="22"/>
              </w:rPr>
            </w:pPr>
            <w:r w:rsidRPr="00DD393B">
              <w:rPr>
                <w:rFonts w:ascii="Arial" w:eastAsia="Arial" w:hAnsi="Arial" w:cs="Arial"/>
                <w:sz w:val="22"/>
                <w:szCs w:val="22"/>
              </w:rPr>
              <w:t xml:space="preserve">Učenci bodo brali zanimive knjige, poznavali avtorje in druge kulture, reševali </w:t>
            </w:r>
            <w:proofErr w:type="spellStart"/>
            <w:r w:rsidRPr="00DD393B">
              <w:rPr>
                <w:rFonts w:ascii="Arial" w:eastAsia="Arial" w:hAnsi="Arial" w:cs="Arial"/>
                <w:sz w:val="22"/>
                <w:szCs w:val="22"/>
              </w:rPr>
              <w:t>Ustvarjalnike</w:t>
            </w:r>
            <w:proofErr w:type="spellEnd"/>
            <w:r w:rsidRPr="00DD393B">
              <w:rPr>
                <w:rFonts w:ascii="Arial" w:eastAsia="Arial" w:hAnsi="Arial" w:cs="Arial"/>
                <w:sz w:val="22"/>
                <w:szCs w:val="22"/>
              </w:rPr>
              <w:t xml:space="preserve"> ter likovno in literarno ustvarjali. </w:t>
            </w:r>
            <w:r w:rsidRPr="00DD393B">
              <w:rPr>
                <w:rFonts w:ascii="Arial" w:eastAsia="Arial" w:hAnsi="Arial" w:cs="Arial"/>
                <w:color w:val="000000" w:themeColor="text1"/>
                <w:sz w:val="22"/>
                <w:szCs w:val="22"/>
              </w:rPr>
              <w:t xml:space="preserve">Razvijali bodo ustvarjalnost, različne vrste pismenosti, predvsem bralno pismenost, kritično mišljenje, socialno-komunikacijske spretnosti ter veščine sodelovalnega učenja. </w:t>
            </w:r>
          </w:p>
          <w:p w14:paraId="1ED66AD3" w14:textId="2DC0CB08" w:rsidR="00DD393B" w:rsidRPr="00DD393B" w:rsidRDefault="00DD393B" w:rsidP="00DD393B">
            <w:pPr>
              <w:spacing w:line="276" w:lineRule="auto"/>
              <w:jc w:val="both"/>
              <w:rPr>
                <w:rFonts w:ascii="Arial" w:eastAsia="Arial" w:hAnsi="Arial" w:cs="Arial"/>
                <w:sz w:val="22"/>
                <w:szCs w:val="22"/>
              </w:rPr>
            </w:pPr>
            <w:r w:rsidRPr="00DD393B">
              <w:rPr>
                <w:rFonts w:ascii="Arial" w:eastAsia="Arial" w:hAnsi="Arial" w:cs="Arial"/>
                <w:color w:val="000000" w:themeColor="text1"/>
                <w:sz w:val="22"/>
                <w:szCs w:val="22"/>
              </w:rPr>
              <w:lastRenderedPageBreak/>
              <w:t>Z različnimi dejavnostmi bodo  krepili pozitiven odnos do kulture in kulturne dediščine, razvijali veščine strpnega in spoštljivega sporazumevanja in pridobivali znanje o kulturni raznolikosti.</w:t>
            </w:r>
          </w:p>
        </w:tc>
      </w:tr>
      <w:tr w:rsidR="00DD393B" w14:paraId="6450C2A8" w14:textId="77777777" w:rsidTr="00632B95">
        <w:trPr>
          <w:trHeight w:val="300"/>
        </w:trPr>
        <w:tc>
          <w:tcPr>
            <w:tcW w:w="2547" w:type="dxa"/>
          </w:tcPr>
          <w:p w14:paraId="6009F7B5" w14:textId="3B96FE7E" w:rsidR="00DD393B" w:rsidRPr="00FF11D0" w:rsidRDefault="00DD393B" w:rsidP="00DD393B">
            <w:pPr>
              <w:pStyle w:val="paragraph"/>
              <w:spacing w:before="0" w:beforeAutospacing="0" w:after="0" w:afterAutospacing="0"/>
              <w:jc w:val="center"/>
              <w:textAlignment w:val="baseline"/>
              <w:rPr>
                <w:rFonts w:ascii="Arial" w:hAnsi="Arial" w:cs="Arial"/>
                <w:sz w:val="22"/>
                <w:szCs w:val="22"/>
              </w:rPr>
            </w:pPr>
            <w:r w:rsidRPr="00FF11D0">
              <w:rPr>
                <w:rStyle w:val="normaltextrun"/>
                <w:rFonts w:ascii="Arial" w:eastAsiaTheme="majorEastAsia" w:hAnsi="Arial" w:cs="Arial"/>
                <w:b/>
                <w:bCs/>
                <w:sz w:val="22"/>
                <w:szCs w:val="22"/>
              </w:rPr>
              <w:lastRenderedPageBreak/>
              <w:t>OTROŠKI PEVSKI ZBOR</w:t>
            </w:r>
            <w:r w:rsidRPr="00FF11D0">
              <w:rPr>
                <w:rStyle w:val="eop"/>
                <w:rFonts w:ascii="Arial" w:eastAsiaTheme="majorEastAsia" w:hAnsi="Arial" w:cs="Arial"/>
                <w:sz w:val="22"/>
                <w:szCs w:val="22"/>
              </w:rPr>
              <w:t> </w:t>
            </w:r>
          </w:p>
          <w:p w14:paraId="464E5F8C" w14:textId="77777777" w:rsidR="00DD393B" w:rsidRPr="00FF11D0" w:rsidRDefault="00DD393B" w:rsidP="00DD393B">
            <w:pPr>
              <w:rPr>
                <w:rFonts w:ascii="Arial" w:eastAsia="Arial" w:hAnsi="Arial" w:cs="Arial"/>
                <w:b/>
                <w:bCs/>
                <w:sz w:val="22"/>
                <w:szCs w:val="22"/>
              </w:rPr>
            </w:pPr>
          </w:p>
        </w:tc>
        <w:tc>
          <w:tcPr>
            <w:tcW w:w="1559" w:type="dxa"/>
          </w:tcPr>
          <w:p w14:paraId="47B44A83" w14:textId="7970D33C" w:rsidR="00DD393B" w:rsidRPr="00FF11D0" w:rsidRDefault="00DD393B" w:rsidP="00DD393B">
            <w:pPr>
              <w:pStyle w:val="paragraph"/>
              <w:spacing w:before="0" w:beforeAutospacing="0" w:after="0" w:afterAutospacing="0"/>
              <w:jc w:val="center"/>
              <w:textAlignment w:val="baseline"/>
              <w:rPr>
                <w:rStyle w:val="normaltextrun"/>
                <w:rFonts w:ascii="Arial" w:eastAsiaTheme="majorEastAsia" w:hAnsi="Arial" w:cs="Arial"/>
                <w:b/>
                <w:bCs/>
                <w:sz w:val="22"/>
                <w:szCs w:val="22"/>
              </w:rPr>
            </w:pPr>
            <w:r w:rsidRPr="00FF11D0">
              <w:rPr>
                <w:rFonts w:ascii="Arial" w:eastAsia="Arial" w:hAnsi="Arial" w:cs="Arial"/>
                <w:sz w:val="22"/>
                <w:szCs w:val="22"/>
              </w:rPr>
              <w:t>3. – 5. razred</w:t>
            </w:r>
          </w:p>
        </w:tc>
        <w:tc>
          <w:tcPr>
            <w:tcW w:w="10064" w:type="dxa"/>
          </w:tcPr>
          <w:p w14:paraId="6A9B5675" w14:textId="7864A7FE" w:rsidR="00DD393B" w:rsidRPr="00DD393B" w:rsidRDefault="00DD393B" w:rsidP="00DD393B">
            <w:pPr>
              <w:spacing w:line="276" w:lineRule="auto"/>
              <w:jc w:val="both"/>
              <w:rPr>
                <w:rFonts w:ascii="Arial" w:eastAsia="Arial" w:hAnsi="Arial" w:cs="Arial"/>
                <w:sz w:val="22"/>
                <w:szCs w:val="22"/>
              </w:rPr>
            </w:pPr>
            <w:r w:rsidRPr="00DD393B">
              <w:rPr>
                <w:rFonts w:ascii="Arial" w:eastAsia="Arial" w:hAnsi="Arial" w:cs="Arial"/>
                <w:sz w:val="22"/>
                <w:szCs w:val="22"/>
              </w:rPr>
              <w:t xml:space="preserve">V otroškem pevskem zboru bodo učenci od 3. do 5. razreda nadgrajevali svoje pevske izkušnje ter skozi petje raziskovali in spoznavali različne možnosti svojega glasu. Razvijali bodo sposobnost poslušanja sebe in drugih, krepili muzikalnost, ustvarjalnost, ritmični in melodični posluh ter glasbeni spomin. S spoznavanjem in učenjem novih pesmi bodo učenci bogatili svoj glasbeni repertoar ter se predstavili  na šolskih in </w:t>
            </w:r>
            <w:proofErr w:type="spellStart"/>
            <w:r w:rsidRPr="00DD393B">
              <w:rPr>
                <w:rFonts w:ascii="Arial" w:eastAsia="Arial" w:hAnsi="Arial" w:cs="Arial"/>
                <w:sz w:val="22"/>
                <w:szCs w:val="22"/>
              </w:rPr>
              <w:t>izvenšolskih</w:t>
            </w:r>
            <w:proofErr w:type="spellEnd"/>
            <w:r w:rsidRPr="00DD393B">
              <w:rPr>
                <w:rFonts w:ascii="Arial" w:eastAsia="Arial" w:hAnsi="Arial" w:cs="Arial"/>
                <w:sz w:val="22"/>
                <w:szCs w:val="22"/>
              </w:rPr>
              <w:t xml:space="preserve"> prireditvah. Poseben poudarek bo namenjen veselju do petja, sodelovanju in ustvarjanju prijetnega vzdušja pri skupnem muziciranju. Zbor se bo predstavil na šolskih prireditvah in drugih dogodkih ter se udeležil območne revije otroških in mladinskih pevskih zborov »Čriček poje«.</w:t>
            </w:r>
          </w:p>
        </w:tc>
      </w:tr>
      <w:tr w:rsidR="00DD393B" w14:paraId="2A72177D" w14:textId="77777777" w:rsidTr="00632B95">
        <w:trPr>
          <w:trHeight w:val="300"/>
        </w:trPr>
        <w:tc>
          <w:tcPr>
            <w:tcW w:w="2547" w:type="dxa"/>
          </w:tcPr>
          <w:p w14:paraId="03EFEE68" w14:textId="702A7996" w:rsidR="00DD393B" w:rsidRPr="00FF11D0" w:rsidRDefault="00DD393B" w:rsidP="00DD393B">
            <w:pPr>
              <w:rPr>
                <w:rFonts w:ascii="Arial" w:eastAsia="Arial" w:hAnsi="Arial" w:cs="Arial"/>
                <w:sz w:val="22"/>
                <w:szCs w:val="22"/>
              </w:rPr>
            </w:pPr>
            <w:r w:rsidRPr="00FF11D0">
              <w:rPr>
                <w:rFonts w:ascii="Arial" w:eastAsia="Arial" w:hAnsi="Arial" w:cs="Arial"/>
                <w:b/>
                <w:bCs/>
                <w:sz w:val="22"/>
                <w:szCs w:val="22"/>
              </w:rPr>
              <w:t>NEMŠKA URICA</w:t>
            </w:r>
          </w:p>
        </w:tc>
        <w:tc>
          <w:tcPr>
            <w:tcW w:w="1559" w:type="dxa"/>
          </w:tcPr>
          <w:p w14:paraId="7E7E9AD1" w14:textId="5CD91CD6" w:rsidR="00DD393B" w:rsidRPr="00FF11D0" w:rsidRDefault="00DD393B" w:rsidP="00DD393B">
            <w:pPr>
              <w:jc w:val="center"/>
              <w:rPr>
                <w:rFonts w:ascii="Arial" w:eastAsia="Arial" w:hAnsi="Arial" w:cs="Arial"/>
                <w:sz w:val="22"/>
                <w:szCs w:val="22"/>
              </w:rPr>
            </w:pPr>
            <w:r w:rsidRPr="00FF11D0">
              <w:rPr>
                <w:rFonts w:ascii="Arial" w:eastAsia="Arial" w:hAnsi="Arial" w:cs="Arial"/>
                <w:sz w:val="22"/>
                <w:szCs w:val="22"/>
              </w:rPr>
              <w:t>3. razred</w:t>
            </w:r>
          </w:p>
        </w:tc>
        <w:tc>
          <w:tcPr>
            <w:tcW w:w="10064" w:type="dxa"/>
          </w:tcPr>
          <w:p w14:paraId="3DACD4F2" w14:textId="66461C0B" w:rsidR="00DD393B" w:rsidRPr="00DD393B" w:rsidRDefault="00DD393B" w:rsidP="00DD393B">
            <w:pPr>
              <w:spacing w:line="276" w:lineRule="auto"/>
              <w:jc w:val="both"/>
              <w:rPr>
                <w:rFonts w:ascii="Arial" w:eastAsia="Arial" w:hAnsi="Arial" w:cs="Arial"/>
                <w:sz w:val="22"/>
                <w:szCs w:val="22"/>
              </w:rPr>
            </w:pPr>
            <w:r w:rsidRPr="00DD393B">
              <w:rPr>
                <w:rFonts w:ascii="Arial" w:eastAsia="Arial" w:hAnsi="Arial" w:cs="Arial"/>
                <w:sz w:val="22"/>
                <w:szCs w:val="22"/>
              </w:rPr>
              <w:t>Znanje tujih jezikov nam odpira nešteto možnosti v življenju. Tako kot star slovenski pregovor »Več znaš, več veljaš,« kar posebej velja za znanje tujih jezikov v današnjem času. Učenci bodo pri nemških uricah spoznali osnove nemškega jezika in pri tem razvijali jezikovne spretnosti, prilagojene njihovi starosti. Učenje nemškega jezika bo potekalo na sproščen in zabaven način, saj se bodo učenci jezika učili s pomočjo različnih didaktičnih pristopov: petje, izštevanka, igre itn.</w:t>
            </w:r>
          </w:p>
        </w:tc>
      </w:tr>
      <w:tr w:rsidR="00DD393B" w14:paraId="69CD9709" w14:textId="77777777" w:rsidTr="001D5177">
        <w:trPr>
          <w:trHeight w:val="300"/>
        </w:trPr>
        <w:tc>
          <w:tcPr>
            <w:tcW w:w="2547" w:type="dxa"/>
          </w:tcPr>
          <w:p w14:paraId="4C8B4DFC" w14:textId="11A3520E" w:rsidR="00DD393B" w:rsidRPr="00FF11D0" w:rsidRDefault="00DD393B" w:rsidP="00DD393B">
            <w:pPr>
              <w:rPr>
                <w:rFonts w:ascii="Arial" w:eastAsia="Arial" w:hAnsi="Arial" w:cs="Arial"/>
                <w:b/>
                <w:bCs/>
                <w:sz w:val="22"/>
                <w:szCs w:val="22"/>
              </w:rPr>
            </w:pPr>
            <w:r>
              <w:rPr>
                <w:rFonts w:ascii="Arial" w:hAnsi="Arial" w:cs="Arial"/>
                <w:b/>
                <w:sz w:val="22"/>
                <w:szCs w:val="22"/>
              </w:rPr>
              <w:t>NEMŠČINA V RAP-U</w:t>
            </w:r>
            <w:r w:rsidRPr="00FF11D0">
              <w:rPr>
                <w:rFonts w:ascii="Arial" w:hAnsi="Arial" w:cs="Arial"/>
                <w:b/>
                <w:sz w:val="22"/>
                <w:szCs w:val="22"/>
              </w:rPr>
              <w:t xml:space="preserve"> </w:t>
            </w:r>
          </w:p>
        </w:tc>
        <w:tc>
          <w:tcPr>
            <w:tcW w:w="1559" w:type="dxa"/>
            <w:vAlign w:val="bottom"/>
          </w:tcPr>
          <w:p w14:paraId="4FE5C6B8" w14:textId="04E7E825" w:rsidR="00DD393B" w:rsidRPr="00FF11D0" w:rsidRDefault="00DD393B" w:rsidP="00DD393B">
            <w:pPr>
              <w:jc w:val="center"/>
              <w:rPr>
                <w:rFonts w:ascii="Arial" w:eastAsia="Arial" w:hAnsi="Arial" w:cs="Arial"/>
                <w:sz w:val="22"/>
                <w:szCs w:val="22"/>
              </w:rPr>
            </w:pPr>
            <w:r>
              <w:rPr>
                <w:rFonts w:ascii="Arial" w:eastAsia="Arial" w:hAnsi="Arial" w:cs="Arial"/>
                <w:sz w:val="22"/>
                <w:szCs w:val="22"/>
              </w:rPr>
              <w:t>4. in 5. razred</w:t>
            </w:r>
          </w:p>
          <w:p w14:paraId="173B914B" w14:textId="079FC59F" w:rsidR="00DD393B" w:rsidRPr="00FF11D0" w:rsidRDefault="00DD393B" w:rsidP="00DD393B">
            <w:pPr>
              <w:rPr>
                <w:rFonts w:ascii="Arial" w:eastAsia="Arial" w:hAnsi="Arial" w:cs="Arial"/>
                <w:sz w:val="22"/>
                <w:szCs w:val="22"/>
              </w:rPr>
            </w:pPr>
          </w:p>
        </w:tc>
        <w:tc>
          <w:tcPr>
            <w:tcW w:w="10064" w:type="dxa"/>
          </w:tcPr>
          <w:p w14:paraId="6341AE6E" w14:textId="65FD6672" w:rsidR="00DD393B" w:rsidRPr="00DD393B" w:rsidRDefault="00DD393B" w:rsidP="00DD393B">
            <w:pPr>
              <w:spacing w:line="276" w:lineRule="auto"/>
              <w:jc w:val="both"/>
              <w:rPr>
                <w:rFonts w:ascii="Arial" w:eastAsia="Arial" w:hAnsi="Arial" w:cs="Arial"/>
                <w:color w:val="000000" w:themeColor="text1"/>
                <w:sz w:val="22"/>
                <w:szCs w:val="22"/>
              </w:rPr>
            </w:pPr>
            <w:r w:rsidRPr="00DD393B">
              <w:rPr>
                <w:rFonts w:ascii="Arial" w:eastAsia="Arial" w:hAnsi="Arial" w:cs="Arial"/>
                <w:sz w:val="22"/>
                <w:szCs w:val="22"/>
              </w:rPr>
              <w:t>Učenci skozi igro, pesmi in interaktivne naloge spoznavajo osnovne in zahtevnejše nemške besede in izraze. Poudarek je na razvijanju poslušanja, govora in razumevanja v sproščenem učnem okolju. Dejavnost spodbuja radovednost in veselje do učenja tujega jezika.</w:t>
            </w:r>
          </w:p>
        </w:tc>
      </w:tr>
      <w:tr w:rsidR="00DD393B" w14:paraId="46D20873" w14:textId="77777777" w:rsidTr="001B1DBB">
        <w:trPr>
          <w:trHeight w:val="300"/>
        </w:trPr>
        <w:tc>
          <w:tcPr>
            <w:tcW w:w="2547" w:type="dxa"/>
          </w:tcPr>
          <w:p w14:paraId="1FD6D14A" w14:textId="3B0335D5" w:rsidR="00DD393B" w:rsidRDefault="00DD393B" w:rsidP="00DD393B">
            <w:pPr>
              <w:rPr>
                <w:rFonts w:ascii="Arial" w:hAnsi="Arial" w:cs="Arial"/>
                <w:b/>
                <w:sz w:val="22"/>
                <w:szCs w:val="22"/>
              </w:rPr>
            </w:pPr>
            <w:r w:rsidRPr="00FF11D0">
              <w:rPr>
                <w:rFonts w:ascii="Arial" w:eastAsia="Arial Nova" w:hAnsi="Arial" w:cs="Arial"/>
                <w:b/>
                <w:bCs/>
                <w:sz w:val="22"/>
                <w:szCs w:val="22"/>
              </w:rPr>
              <w:t xml:space="preserve"> SOCIALNE IGRE</w:t>
            </w:r>
          </w:p>
        </w:tc>
        <w:tc>
          <w:tcPr>
            <w:tcW w:w="1559" w:type="dxa"/>
          </w:tcPr>
          <w:p w14:paraId="0F27D3E9" w14:textId="1FFC20D1" w:rsidR="00DD393B" w:rsidRDefault="00DD393B" w:rsidP="00DD393B">
            <w:pPr>
              <w:jc w:val="center"/>
              <w:rPr>
                <w:rFonts w:ascii="Arial" w:eastAsia="Arial" w:hAnsi="Arial" w:cs="Arial"/>
                <w:sz w:val="22"/>
                <w:szCs w:val="22"/>
              </w:rPr>
            </w:pPr>
            <w:r>
              <w:rPr>
                <w:rFonts w:ascii="Arial" w:eastAsia="Arial Nova" w:hAnsi="Arial" w:cs="Arial"/>
                <w:sz w:val="22"/>
                <w:szCs w:val="22"/>
              </w:rPr>
              <w:t>4</w:t>
            </w:r>
            <w:r w:rsidRPr="00FF11D0">
              <w:rPr>
                <w:rFonts w:ascii="Arial" w:eastAsia="Arial Nova" w:hAnsi="Arial" w:cs="Arial"/>
                <w:sz w:val="22"/>
                <w:szCs w:val="22"/>
              </w:rPr>
              <w:t>. razred</w:t>
            </w:r>
          </w:p>
        </w:tc>
        <w:tc>
          <w:tcPr>
            <w:tcW w:w="10064" w:type="dxa"/>
          </w:tcPr>
          <w:p w14:paraId="05F944D3" w14:textId="2683C313" w:rsidR="00DD393B" w:rsidRPr="00DD393B" w:rsidRDefault="00DD393B" w:rsidP="00DD393B">
            <w:pPr>
              <w:spacing w:line="276" w:lineRule="auto"/>
              <w:jc w:val="both"/>
              <w:rPr>
                <w:rFonts w:ascii="Arial" w:eastAsia="Arial" w:hAnsi="Arial" w:cs="Arial"/>
                <w:sz w:val="22"/>
                <w:szCs w:val="22"/>
              </w:rPr>
            </w:pPr>
            <w:r w:rsidRPr="00DD393B">
              <w:rPr>
                <w:rFonts w:ascii="Arial" w:eastAsia="Arial" w:hAnsi="Arial" w:cs="Arial"/>
                <w:sz w:val="22"/>
                <w:szCs w:val="22"/>
              </w:rPr>
              <w:t>Učenci bodo krepili in razvijali socialne veščine: komunikacijo, komunikacijo čustev, odgovornost, sodelovanje, empatijo … v odnosu do sebe, sošolcev, vrstnikov.</w:t>
            </w:r>
          </w:p>
        </w:tc>
      </w:tr>
      <w:tr w:rsidR="00DD393B" w14:paraId="14359ECF" w14:textId="77777777" w:rsidTr="00935E0D">
        <w:trPr>
          <w:trHeight w:val="300"/>
        </w:trPr>
        <w:tc>
          <w:tcPr>
            <w:tcW w:w="2547" w:type="dxa"/>
          </w:tcPr>
          <w:p w14:paraId="530F2653" w14:textId="5D28706E" w:rsidR="00DD393B" w:rsidRPr="00FF11D0" w:rsidRDefault="00DD393B" w:rsidP="00DD393B">
            <w:pPr>
              <w:rPr>
                <w:rFonts w:ascii="Arial" w:eastAsia="Arial Nova" w:hAnsi="Arial" w:cs="Arial"/>
                <w:b/>
                <w:bCs/>
                <w:sz w:val="22"/>
                <w:szCs w:val="22"/>
              </w:rPr>
            </w:pPr>
            <w:r>
              <w:rPr>
                <w:rFonts w:ascii="Arial" w:hAnsi="Arial" w:cs="Arial"/>
                <w:b/>
                <w:sz w:val="22"/>
                <w:szCs w:val="22"/>
              </w:rPr>
              <w:t>VSEVED</w:t>
            </w:r>
          </w:p>
        </w:tc>
        <w:tc>
          <w:tcPr>
            <w:tcW w:w="1559" w:type="dxa"/>
            <w:vAlign w:val="bottom"/>
          </w:tcPr>
          <w:p w14:paraId="71C139F5" w14:textId="77777777" w:rsidR="00DD393B" w:rsidRDefault="00DD393B" w:rsidP="00DD393B">
            <w:pPr>
              <w:jc w:val="center"/>
              <w:rPr>
                <w:rFonts w:ascii="Arial" w:eastAsia="Arial Nova" w:hAnsi="Arial" w:cs="Arial"/>
                <w:sz w:val="22"/>
                <w:szCs w:val="22"/>
              </w:rPr>
            </w:pPr>
            <w:r>
              <w:rPr>
                <w:rFonts w:ascii="Arial" w:eastAsia="Arial Nova" w:hAnsi="Arial" w:cs="Arial"/>
                <w:sz w:val="22"/>
                <w:szCs w:val="22"/>
              </w:rPr>
              <w:t>5. razred</w:t>
            </w:r>
          </w:p>
          <w:p w14:paraId="073E1F30" w14:textId="77777777" w:rsidR="00DD393B" w:rsidRDefault="00DD393B" w:rsidP="00DD393B">
            <w:pPr>
              <w:jc w:val="center"/>
              <w:rPr>
                <w:rFonts w:ascii="Arial" w:eastAsia="Arial Nova" w:hAnsi="Arial" w:cs="Arial"/>
                <w:sz w:val="22"/>
                <w:szCs w:val="22"/>
              </w:rPr>
            </w:pPr>
          </w:p>
        </w:tc>
        <w:tc>
          <w:tcPr>
            <w:tcW w:w="10064" w:type="dxa"/>
          </w:tcPr>
          <w:p w14:paraId="753F3087" w14:textId="1CD94F23" w:rsidR="00DD393B" w:rsidRPr="00DD393B" w:rsidRDefault="00DD393B" w:rsidP="00DD393B">
            <w:pPr>
              <w:spacing w:line="276" w:lineRule="auto"/>
              <w:jc w:val="both"/>
              <w:rPr>
                <w:rFonts w:ascii="Arial" w:eastAsia="Arial" w:hAnsi="Arial" w:cs="Arial"/>
                <w:sz w:val="22"/>
                <w:szCs w:val="22"/>
              </w:rPr>
            </w:pPr>
            <w:r w:rsidRPr="00DD393B">
              <w:rPr>
                <w:rFonts w:ascii="Arial" w:hAnsi="Arial" w:cs="Arial"/>
                <w:sz w:val="22"/>
                <w:szCs w:val="22"/>
              </w:rPr>
              <w:t>Učenci bodo raziskovali teme Vesele šole ter učne poti –kvize. Raziskovali bodo mednarodne dneve  ter jih obeležili, igrali igro Vseved.</w:t>
            </w:r>
          </w:p>
        </w:tc>
      </w:tr>
      <w:tr w:rsidR="00DD393B" w14:paraId="4A6DC1DB" w14:textId="77777777" w:rsidTr="00935E0D">
        <w:trPr>
          <w:trHeight w:val="300"/>
        </w:trPr>
        <w:tc>
          <w:tcPr>
            <w:tcW w:w="2547" w:type="dxa"/>
          </w:tcPr>
          <w:p w14:paraId="6A18965D" w14:textId="609C073A" w:rsidR="00DD393B" w:rsidRDefault="00DD393B" w:rsidP="00DD393B">
            <w:pPr>
              <w:rPr>
                <w:rFonts w:ascii="Arial" w:hAnsi="Arial" w:cs="Arial"/>
                <w:b/>
                <w:sz w:val="22"/>
                <w:szCs w:val="22"/>
              </w:rPr>
            </w:pPr>
            <w:r w:rsidRPr="00FF11D0">
              <w:rPr>
                <w:rFonts w:ascii="Arial" w:hAnsi="Arial" w:cs="Arial"/>
                <w:b/>
                <w:sz w:val="22"/>
                <w:szCs w:val="22"/>
              </w:rPr>
              <w:t>BRALNO-DRAMSKI KLUB</w:t>
            </w:r>
          </w:p>
        </w:tc>
        <w:tc>
          <w:tcPr>
            <w:tcW w:w="1559" w:type="dxa"/>
            <w:vAlign w:val="bottom"/>
          </w:tcPr>
          <w:p w14:paraId="660D530C" w14:textId="77777777" w:rsidR="00DD393B" w:rsidRDefault="00DD393B" w:rsidP="00DD393B">
            <w:pPr>
              <w:jc w:val="center"/>
              <w:rPr>
                <w:rFonts w:ascii="Arial" w:eastAsia="Arial Nova" w:hAnsi="Arial" w:cs="Arial"/>
                <w:sz w:val="22"/>
                <w:szCs w:val="22"/>
              </w:rPr>
            </w:pPr>
            <w:r>
              <w:rPr>
                <w:rFonts w:ascii="Arial" w:eastAsia="Arial Nova" w:hAnsi="Arial" w:cs="Arial"/>
                <w:sz w:val="22"/>
                <w:szCs w:val="22"/>
              </w:rPr>
              <w:t>6. – 9. razred</w:t>
            </w:r>
          </w:p>
          <w:p w14:paraId="2837E8C6" w14:textId="77777777" w:rsidR="00DD393B" w:rsidRDefault="00DD393B" w:rsidP="00DD393B">
            <w:pPr>
              <w:jc w:val="center"/>
              <w:rPr>
                <w:rFonts w:ascii="Arial" w:eastAsia="Arial Nova" w:hAnsi="Arial" w:cs="Arial"/>
                <w:sz w:val="22"/>
                <w:szCs w:val="22"/>
              </w:rPr>
            </w:pPr>
          </w:p>
          <w:p w14:paraId="03E9BF9C" w14:textId="77777777" w:rsidR="00DD393B" w:rsidRDefault="00DD393B" w:rsidP="00DD393B">
            <w:pPr>
              <w:jc w:val="center"/>
              <w:rPr>
                <w:rFonts w:ascii="Arial" w:eastAsia="Arial Nova" w:hAnsi="Arial" w:cs="Arial"/>
                <w:sz w:val="22"/>
                <w:szCs w:val="22"/>
              </w:rPr>
            </w:pPr>
          </w:p>
          <w:p w14:paraId="396888AE" w14:textId="77777777" w:rsidR="00DD393B" w:rsidRDefault="00DD393B" w:rsidP="00DD393B">
            <w:pPr>
              <w:jc w:val="center"/>
              <w:rPr>
                <w:rFonts w:ascii="Arial" w:eastAsia="Arial Nova" w:hAnsi="Arial" w:cs="Arial"/>
                <w:sz w:val="22"/>
                <w:szCs w:val="22"/>
              </w:rPr>
            </w:pPr>
          </w:p>
          <w:p w14:paraId="7A506036" w14:textId="77777777" w:rsidR="00DD393B" w:rsidRDefault="00DD393B" w:rsidP="00DD393B">
            <w:pPr>
              <w:jc w:val="center"/>
              <w:rPr>
                <w:rFonts w:ascii="Arial" w:eastAsia="Arial Nova" w:hAnsi="Arial" w:cs="Arial"/>
                <w:sz w:val="22"/>
                <w:szCs w:val="22"/>
              </w:rPr>
            </w:pPr>
          </w:p>
          <w:p w14:paraId="4C4D600D" w14:textId="77777777" w:rsidR="00DD393B" w:rsidRDefault="00DD393B" w:rsidP="00DD393B">
            <w:pPr>
              <w:jc w:val="center"/>
              <w:rPr>
                <w:rFonts w:ascii="Arial" w:eastAsia="Arial Nova" w:hAnsi="Arial" w:cs="Arial"/>
                <w:sz w:val="22"/>
                <w:szCs w:val="22"/>
              </w:rPr>
            </w:pPr>
          </w:p>
        </w:tc>
        <w:tc>
          <w:tcPr>
            <w:tcW w:w="10064" w:type="dxa"/>
          </w:tcPr>
          <w:p w14:paraId="4F6AACA3" w14:textId="7887F21F" w:rsidR="00DD393B" w:rsidRPr="00DD393B" w:rsidRDefault="00DD393B" w:rsidP="00DD393B">
            <w:pPr>
              <w:spacing w:line="276" w:lineRule="auto"/>
              <w:jc w:val="both"/>
              <w:rPr>
                <w:rFonts w:ascii="Arial" w:hAnsi="Arial" w:cs="Arial"/>
                <w:sz w:val="22"/>
                <w:szCs w:val="22"/>
              </w:rPr>
            </w:pPr>
            <w:r w:rsidRPr="00DD393B">
              <w:rPr>
                <w:rFonts w:ascii="Arial" w:hAnsi="Arial" w:cs="Arial"/>
                <w:sz w:val="22"/>
                <w:szCs w:val="22"/>
              </w:rPr>
              <w:t xml:space="preserve">Pri tej dejavnosti bodo učenci razvijali in nadgradili svoje bralne in dramske sposobnosti, se pogovarjati in debatirati o knjigah in opraviti bralno značko, se pripravljali na tekmovanje za Cankarjevo priznanje ter se preizkusiti v vlogi voditeljev in deklamatorjev na šolskih proslavah ter pripravili vsaj eno dramsko igrico. Učenci se bodo učili kritično in ustvarjalno razmišljati ter sodelovati. Ohranjali bodo motivacijo za branje, bralno pismenost in kulturno dediščino. Odkrivali in razvijali bodo osebne interese in talente ter krepili pozitivne </w:t>
            </w:r>
            <w:proofErr w:type="spellStart"/>
            <w:r w:rsidRPr="00DD393B">
              <w:rPr>
                <w:rFonts w:ascii="Arial" w:hAnsi="Arial" w:cs="Arial"/>
                <w:sz w:val="22"/>
                <w:szCs w:val="22"/>
              </w:rPr>
              <w:t>medvrstniške</w:t>
            </w:r>
            <w:proofErr w:type="spellEnd"/>
            <w:r w:rsidRPr="00DD393B">
              <w:rPr>
                <w:rFonts w:ascii="Arial" w:hAnsi="Arial" w:cs="Arial"/>
                <w:sz w:val="22"/>
                <w:szCs w:val="22"/>
              </w:rPr>
              <w:t xml:space="preserve"> odnose.</w:t>
            </w:r>
          </w:p>
        </w:tc>
      </w:tr>
      <w:tr w:rsidR="00DD393B" w14:paraId="6EC88827" w14:textId="77777777" w:rsidTr="00935E0D">
        <w:trPr>
          <w:trHeight w:val="300"/>
        </w:trPr>
        <w:tc>
          <w:tcPr>
            <w:tcW w:w="2547" w:type="dxa"/>
          </w:tcPr>
          <w:p w14:paraId="5C209918" w14:textId="6BBABFD4" w:rsidR="00DD393B" w:rsidRDefault="00DD393B" w:rsidP="00DD393B">
            <w:pPr>
              <w:rPr>
                <w:rFonts w:ascii="Arial" w:hAnsi="Arial" w:cs="Arial"/>
                <w:b/>
                <w:sz w:val="22"/>
                <w:szCs w:val="22"/>
              </w:rPr>
            </w:pPr>
            <w:r w:rsidRPr="00FF11D0">
              <w:rPr>
                <w:rFonts w:ascii="Arial" w:hAnsi="Arial" w:cs="Arial"/>
                <w:b/>
                <w:sz w:val="22"/>
                <w:szCs w:val="22"/>
              </w:rPr>
              <w:t>KREA(K)TIVNI</w:t>
            </w:r>
          </w:p>
        </w:tc>
        <w:tc>
          <w:tcPr>
            <w:tcW w:w="1559" w:type="dxa"/>
            <w:vAlign w:val="bottom"/>
          </w:tcPr>
          <w:p w14:paraId="1D559B04" w14:textId="77777777" w:rsidR="00DD393B" w:rsidRDefault="00DD393B" w:rsidP="00DD393B">
            <w:pPr>
              <w:jc w:val="center"/>
              <w:rPr>
                <w:rFonts w:ascii="Arial" w:eastAsia="Arial Nova" w:hAnsi="Arial" w:cs="Arial"/>
                <w:sz w:val="22"/>
                <w:szCs w:val="22"/>
              </w:rPr>
            </w:pPr>
            <w:r>
              <w:rPr>
                <w:rFonts w:ascii="Arial" w:eastAsia="Arial Nova" w:hAnsi="Arial" w:cs="Arial"/>
                <w:sz w:val="22"/>
                <w:szCs w:val="22"/>
              </w:rPr>
              <w:t>6. – 9. razred</w:t>
            </w:r>
          </w:p>
          <w:p w14:paraId="78289D0D" w14:textId="77777777" w:rsidR="00DD393B" w:rsidRDefault="00DD393B" w:rsidP="00DD393B">
            <w:pPr>
              <w:jc w:val="center"/>
              <w:rPr>
                <w:rFonts w:ascii="Arial" w:eastAsia="Arial Nova" w:hAnsi="Arial" w:cs="Arial"/>
                <w:sz w:val="22"/>
                <w:szCs w:val="22"/>
              </w:rPr>
            </w:pPr>
          </w:p>
          <w:p w14:paraId="491DE931" w14:textId="77777777" w:rsidR="00DD393B" w:rsidRDefault="00DD393B" w:rsidP="00DD393B">
            <w:pPr>
              <w:jc w:val="center"/>
              <w:rPr>
                <w:rFonts w:ascii="Arial" w:eastAsia="Arial Nova" w:hAnsi="Arial" w:cs="Arial"/>
                <w:sz w:val="22"/>
                <w:szCs w:val="22"/>
              </w:rPr>
            </w:pPr>
          </w:p>
          <w:p w14:paraId="699E0C5A" w14:textId="77777777" w:rsidR="00DD393B" w:rsidRDefault="00DD393B" w:rsidP="00DD393B">
            <w:pPr>
              <w:jc w:val="center"/>
              <w:rPr>
                <w:rFonts w:ascii="Arial" w:eastAsia="Arial Nova" w:hAnsi="Arial" w:cs="Arial"/>
                <w:sz w:val="22"/>
                <w:szCs w:val="22"/>
              </w:rPr>
            </w:pPr>
          </w:p>
        </w:tc>
        <w:tc>
          <w:tcPr>
            <w:tcW w:w="10064" w:type="dxa"/>
          </w:tcPr>
          <w:p w14:paraId="6F4CC257" w14:textId="1B87E52E" w:rsidR="00DD393B" w:rsidRPr="00DD393B" w:rsidRDefault="00DD393B" w:rsidP="00DD393B">
            <w:pPr>
              <w:spacing w:line="276" w:lineRule="auto"/>
              <w:jc w:val="both"/>
              <w:rPr>
                <w:rFonts w:ascii="Arial" w:hAnsi="Arial" w:cs="Arial"/>
                <w:sz w:val="22"/>
                <w:szCs w:val="22"/>
              </w:rPr>
            </w:pPr>
            <w:r w:rsidRPr="00DD393B">
              <w:rPr>
                <w:rFonts w:ascii="Arial" w:eastAsia="Arial" w:hAnsi="Arial" w:cs="Arial"/>
                <w:color w:val="000000" w:themeColor="text1"/>
                <w:sz w:val="22"/>
                <w:szCs w:val="22"/>
              </w:rPr>
              <w:lastRenderedPageBreak/>
              <w:t xml:space="preserve">Pri urah bomo kreativni/aktivni na različnih likovnih področjih, oblikovali bomo scene, razstave in se vključevali v šolske projekte. Izdelovali bomo tudi lutke in pripravili lutkovno predstavo od idejne </w:t>
            </w:r>
            <w:r w:rsidRPr="00DD393B">
              <w:rPr>
                <w:rFonts w:ascii="Arial" w:eastAsia="Arial" w:hAnsi="Arial" w:cs="Arial"/>
                <w:color w:val="000000" w:themeColor="text1"/>
                <w:sz w:val="22"/>
                <w:szCs w:val="22"/>
              </w:rPr>
              <w:lastRenderedPageBreak/>
              <w:t>zasnove do končne izvedbe, s katero se bomo udeležili Srečanja lutkovnih skupin. Sodelovali bomo še na likovnih natečajih.</w:t>
            </w:r>
          </w:p>
        </w:tc>
      </w:tr>
      <w:tr w:rsidR="00DD393B" w14:paraId="3FBC5981" w14:textId="77777777" w:rsidTr="00935E0D">
        <w:trPr>
          <w:trHeight w:val="300"/>
        </w:trPr>
        <w:tc>
          <w:tcPr>
            <w:tcW w:w="2547" w:type="dxa"/>
          </w:tcPr>
          <w:p w14:paraId="161E9FBE" w14:textId="12541F76" w:rsidR="00DD393B" w:rsidRPr="00FF11D0" w:rsidRDefault="00DD393B" w:rsidP="00DD393B">
            <w:pPr>
              <w:rPr>
                <w:rFonts w:ascii="Arial" w:hAnsi="Arial" w:cs="Arial"/>
                <w:b/>
                <w:sz w:val="22"/>
                <w:szCs w:val="22"/>
              </w:rPr>
            </w:pPr>
            <w:r w:rsidRPr="00FF11D0">
              <w:rPr>
                <w:rFonts w:ascii="Arial" w:hAnsi="Arial" w:cs="Arial"/>
                <w:b/>
                <w:sz w:val="22"/>
                <w:szCs w:val="22"/>
              </w:rPr>
              <w:lastRenderedPageBreak/>
              <w:t>SODOBNA FOTOGRAFIJA</w:t>
            </w:r>
          </w:p>
        </w:tc>
        <w:tc>
          <w:tcPr>
            <w:tcW w:w="1559" w:type="dxa"/>
            <w:vAlign w:val="bottom"/>
          </w:tcPr>
          <w:p w14:paraId="284FB5B3" w14:textId="77777777" w:rsidR="00DD393B" w:rsidRDefault="00DD393B" w:rsidP="00DD393B">
            <w:pPr>
              <w:jc w:val="center"/>
              <w:rPr>
                <w:rFonts w:ascii="Arial" w:eastAsia="Arial Nova" w:hAnsi="Arial" w:cs="Arial"/>
                <w:sz w:val="22"/>
                <w:szCs w:val="22"/>
              </w:rPr>
            </w:pPr>
            <w:r>
              <w:rPr>
                <w:rFonts w:ascii="Arial" w:eastAsia="Arial Nova" w:hAnsi="Arial" w:cs="Arial"/>
                <w:sz w:val="22"/>
                <w:szCs w:val="22"/>
              </w:rPr>
              <w:t>6. – 9. razred</w:t>
            </w:r>
          </w:p>
          <w:p w14:paraId="14FA548B" w14:textId="77777777" w:rsidR="00DD393B" w:rsidRDefault="00DD393B" w:rsidP="00DD393B">
            <w:pPr>
              <w:jc w:val="center"/>
              <w:rPr>
                <w:rFonts w:ascii="Arial" w:eastAsia="Arial Nova" w:hAnsi="Arial" w:cs="Arial"/>
                <w:sz w:val="22"/>
                <w:szCs w:val="22"/>
              </w:rPr>
            </w:pPr>
          </w:p>
          <w:p w14:paraId="628A1B08" w14:textId="77777777" w:rsidR="00DD393B" w:rsidRDefault="00DD393B" w:rsidP="00DD393B">
            <w:pPr>
              <w:jc w:val="center"/>
              <w:rPr>
                <w:rFonts w:ascii="Arial" w:eastAsia="Arial Nova" w:hAnsi="Arial" w:cs="Arial"/>
                <w:sz w:val="22"/>
                <w:szCs w:val="22"/>
              </w:rPr>
            </w:pPr>
          </w:p>
          <w:p w14:paraId="3D5FF838" w14:textId="77777777" w:rsidR="00DD393B" w:rsidRDefault="00DD393B" w:rsidP="00DD393B">
            <w:pPr>
              <w:rPr>
                <w:rFonts w:ascii="Arial" w:eastAsia="Arial Nova" w:hAnsi="Arial" w:cs="Arial"/>
                <w:sz w:val="22"/>
                <w:szCs w:val="22"/>
              </w:rPr>
            </w:pPr>
          </w:p>
          <w:p w14:paraId="2FE2F9B1" w14:textId="77777777" w:rsidR="00DD393B" w:rsidRDefault="00DD393B" w:rsidP="00DD393B">
            <w:pPr>
              <w:jc w:val="center"/>
              <w:rPr>
                <w:rFonts w:ascii="Arial" w:eastAsia="Arial Nova" w:hAnsi="Arial" w:cs="Arial"/>
                <w:sz w:val="22"/>
                <w:szCs w:val="22"/>
              </w:rPr>
            </w:pPr>
          </w:p>
        </w:tc>
        <w:tc>
          <w:tcPr>
            <w:tcW w:w="10064" w:type="dxa"/>
          </w:tcPr>
          <w:p w14:paraId="3191C196" w14:textId="25C25D28" w:rsidR="00DD393B" w:rsidRPr="00DD393B" w:rsidRDefault="00DD393B" w:rsidP="00DD393B">
            <w:pPr>
              <w:spacing w:line="276" w:lineRule="auto"/>
              <w:jc w:val="both"/>
              <w:rPr>
                <w:rFonts w:ascii="Arial" w:eastAsia="Arial" w:hAnsi="Arial" w:cs="Arial"/>
                <w:color w:val="000000" w:themeColor="text1"/>
                <w:sz w:val="22"/>
                <w:szCs w:val="22"/>
              </w:rPr>
            </w:pPr>
            <w:r w:rsidRPr="00DD393B">
              <w:rPr>
                <w:rFonts w:ascii="Arial" w:eastAsia="Arial" w:hAnsi="Arial" w:cs="Arial"/>
                <w:color w:val="000000" w:themeColor="text1"/>
                <w:sz w:val="22"/>
                <w:szCs w:val="22"/>
              </w:rPr>
              <w:t>Dejavnost učencem odpira vrata v svet sodobne vizualne umetnosti. Spoznali bodo osnovne zakonitosti fotografije, ki jih bodo nadgradili s praktičnim delom – fotografiranjem šolskih razstav, projektov in prireditev. Poleg obdelave fotografij se bodo učenci preizkusili tudi v snemanju in urejanju video posnetkov. Svoje izdelke bodo predstavili na šolski fotografski razstavi kot tudi na različnih natečajih, s čimer bodo razvijali ustvarjalnost, tehnično znanje ter digitalno izražanje.</w:t>
            </w:r>
          </w:p>
        </w:tc>
      </w:tr>
      <w:tr w:rsidR="00DD393B" w14:paraId="4565E6E8" w14:textId="77777777" w:rsidTr="00935E0D">
        <w:trPr>
          <w:trHeight w:val="300"/>
        </w:trPr>
        <w:tc>
          <w:tcPr>
            <w:tcW w:w="2547" w:type="dxa"/>
          </w:tcPr>
          <w:p w14:paraId="2C7C7D1B" w14:textId="16F83A25" w:rsidR="00DD393B" w:rsidRPr="00FF11D0" w:rsidRDefault="00DD393B" w:rsidP="00DD393B">
            <w:pPr>
              <w:spacing w:line="360" w:lineRule="auto"/>
              <w:rPr>
                <w:rFonts w:ascii="Arial" w:hAnsi="Arial" w:cs="Arial"/>
                <w:b/>
                <w:sz w:val="22"/>
                <w:szCs w:val="22"/>
              </w:rPr>
            </w:pPr>
            <w:r w:rsidRPr="00FF11D0">
              <w:rPr>
                <w:rFonts w:ascii="Arial" w:hAnsi="Arial" w:cs="Arial"/>
                <w:b/>
                <w:sz w:val="22"/>
                <w:szCs w:val="22"/>
              </w:rPr>
              <w:t>MLADINSKI PEVSKI ZBOR</w:t>
            </w:r>
          </w:p>
          <w:p w14:paraId="0C1A80C1" w14:textId="77777777" w:rsidR="00DD393B" w:rsidRPr="00FF11D0" w:rsidRDefault="00DD393B" w:rsidP="00DD393B">
            <w:pPr>
              <w:rPr>
                <w:rFonts w:ascii="Arial" w:hAnsi="Arial" w:cs="Arial"/>
                <w:b/>
                <w:sz w:val="22"/>
                <w:szCs w:val="22"/>
              </w:rPr>
            </w:pPr>
          </w:p>
        </w:tc>
        <w:tc>
          <w:tcPr>
            <w:tcW w:w="1559" w:type="dxa"/>
            <w:vAlign w:val="bottom"/>
          </w:tcPr>
          <w:p w14:paraId="3ED849C7" w14:textId="77777777" w:rsidR="00DD393B" w:rsidRDefault="00DD393B" w:rsidP="00DD393B">
            <w:pPr>
              <w:jc w:val="center"/>
              <w:rPr>
                <w:rFonts w:ascii="Arial" w:eastAsia="Arial Nova" w:hAnsi="Arial" w:cs="Arial"/>
                <w:sz w:val="22"/>
                <w:szCs w:val="22"/>
              </w:rPr>
            </w:pPr>
            <w:r>
              <w:rPr>
                <w:rFonts w:ascii="Arial" w:eastAsia="Arial Nova" w:hAnsi="Arial" w:cs="Arial"/>
                <w:sz w:val="22"/>
                <w:szCs w:val="22"/>
              </w:rPr>
              <w:t>6. – 9. razred</w:t>
            </w:r>
          </w:p>
          <w:p w14:paraId="0A933063" w14:textId="77777777" w:rsidR="00DD393B" w:rsidRPr="00FF11D0" w:rsidRDefault="00DD393B" w:rsidP="00DD393B">
            <w:pPr>
              <w:spacing w:line="360" w:lineRule="auto"/>
              <w:jc w:val="center"/>
              <w:rPr>
                <w:rFonts w:ascii="Arial" w:hAnsi="Arial" w:cs="Arial"/>
                <w:b/>
                <w:sz w:val="22"/>
                <w:szCs w:val="22"/>
              </w:rPr>
            </w:pPr>
          </w:p>
          <w:p w14:paraId="4BB3F851" w14:textId="77777777" w:rsidR="00DD393B" w:rsidRPr="00FF11D0" w:rsidRDefault="00DD393B" w:rsidP="00DD393B">
            <w:pPr>
              <w:spacing w:line="360" w:lineRule="auto"/>
              <w:jc w:val="center"/>
              <w:rPr>
                <w:rFonts w:ascii="Arial" w:hAnsi="Arial" w:cs="Arial"/>
                <w:b/>
                <w:sz w:val="22"/>
                <w:szCs w:val="22"/>
              </w:rPr>
            </w:pPr>
          </w:p>
          <w:p w14:paraId="524A17A9" w14:textId="77777777" w:rsidR="00DD393B" w:rsidRPr="00FF11D0" w:rsidRDefault="00DD393B" w:rsidP="00DD393B">
            <w:pPr>
              <w:spacing w:line="360" w:lineRule="auto"/>
              <w:jc w:val="center"/>
              <w:rPr>
                <w:rFonts w:ascii="Arial" w:hAnsi="Arial" w:cs="Arial"/>
                <w:b/>
                <w:sz w:val="22"/>
                <w:szCs w:val="22"/>
              </w:rPr>
            </w:pPr>
          </w:p>
          <w:p w14:paraId="6FCA3072" w14:textId="77777777" w:rsidR="00DD393B" w:rsidRDefault="00DD393B" w:rsidP="00DD393B">
            <w:pPr>
              <w:jc w:val="center"/>
              <w:rPr>
                <w:rFonts w:ascii="Arial" w:eastAsia="Arial Nova" w:hAnsi="Arial" w:cs="Arial"/>
                <w:sz w:val="22"/>
                <w:szCs w:val="22"/>
              </w:rPr>
            </w:pPr>
          </w:p>
        </w:tc>
        <w:tc>
          <w:tcPr>
            <w:tcW w:w="10064" w:type="dxa"/>
          </w:tcPr>
          <w:p w14:paraId="3AB1786E" w14:textId="7F7A9F3C" w:rsidR="00DD393B" w:rsidRPr="00DD393B" w:rsidRDefault="00DD393B" w:rsidP="00DD393B">
            <w:pPr>
              <w:spacing w:line="276" w:lineRule="auto"/>
              <w:jc w:val="both"/>
              <w:rPr>
                <w:rFonts w:ascii="Arial" w:eastAsia="Arial" w:hAnsi="Arial" w:cs="Arial"/>
                <w:color w:val="000000" w:themeColor="text1"/>
                <w:sz w:val="22"/>
                <w:szCs w:val="22"/>
              </w:rPr>
            </w:pPr>
            <w:r w:rsidRPr="00DD393B">
              <w:rPr>
                <w:rFonts w:ascii="Arial" w:hAnsi="Arial" w:cs="Arial"/>
                <w:sz w:val="22"/>
                <w:szCs w:val="22"/>
              </w:rPr>
              <w:t xml:space="preserve">V mladinskem pevskem zboru bodo pevci od 6. do 9. razreda nadgrajevali svoje glasbene sposobnosti. Izvajali bodo nekoliko zahtevnejše pesmi in vaje, ob katerih bodo razvijali pravilno tehniko petja, samostojnost izvajanja melodije, oblikovanje glasbenih fraz in širili obseg pevskega glasu. Še naprej bodo ohranjali veselje do glasbe in poglabljali sproščenost nastopanja ter glasbene in pevske sposobnosti. S tem bodo pridobili tudi podlago za kasnejše ukvarjanje z glasbenimi dejavnostmi. Predstavili se bodo na šolskih in </w:t>
            </w:r>
            <w:proofErr w:type="spellStart"/>
            <w:r w:rsidRPr="00DD393B">
              <w:rPr>
                <w:rFonts w:ascii="Arial" w:hAnsi="Arial" w:cs="Arial"/>
                <w:sz w:val="22"/>
                <w:szCs w:val="22"/>
              </w:rPr>
              <w:t>izvenšolskih</w:t>
            </w:r>
            <w:proofErr w:type="spellEnd"/>
            <w:r w:rsidRPr="00DD393B">
              <w:rPr>
                <w:rFonts w:ascii="Arial" w:hAnsi="Arial" w:cs="Arial"/>
                <w:sz w:val="22"/>
                <w:szCs w:val="22"/>
              </w:rPr>
              <w:t xml:space="preserve"> prireditvah.</w:t>
            </w:r>
          </w:p>
        </w:tc>
      </w:tr>
      <w:tr w:rsidR="00DD393B" w14:paraId="4EAC2647" w14:textId="77777777" w:rsidTr="00122C33">
        <w:trPr>
          <w:trHeight w:val="547"/>
        </w:trPr>
        <w:tc>
          <w:tcPr>
            <w:tcW w:w="2547" w:type="dxa"/>
          </w:tcPr>
          <w:p w14:paraId="74F289CE" w14:textId="38FE0A8F" w:rsidR="00DD393B" w:rsidRDefault="00DD393B" w:rsidP="00DD393B">
            <w:pPr>
              <w:rPr>
                <w:rFonts w:ascii="Arial" w:hAnsi="Arial" w:cs="Arial"/>
                <w:b/>
                <w:sz w:val="22"/>
                <w:szCs w:val="22"/>
              </w:rPr>
            </w:pPr>
            <w:r>
              <w:rPr>
                <w:rFonts w:ascii="Arial" w:hAnsi="Arial" w:cs="Arial"/>
                <w:b/>
                <w:sz w:val="22"/>
                <w:szCs w:val="22"/>
              </w:rPr>
              <w:t>NEMŠČINA V RAP-U</w:t>
            </w:r>
          </w:p>
        </w:tc>
        <w:tc>
          <w:tcPr>
            <w:tcW w:w="1559" w:type="dxa"/>
            <w:vAlign w:val="bottom"/>
          </w:tcPr>
          <w:p w14:paraId="4057AC21" w14:textId="77777777" w:rsidR="00DD393B" w:rsidRDefault="00DD393B" w:rsidP="00DD393B">
            <w:pPr>
              <w:jc w:val="center"/>
              <w:rPr>
                <w:rFonts w:ascii="Arial" w:eastAsia="Arial" w:hAnsi="Arial" w:cs="Arial"/>
                <w:sz w:val="22"/>
                <w:szCs w:val="22"/>
              </w:rPr>
            </w:pPr>
            <w:r w:rsidRPr="00FF11D0">
              <w:rPr>
                <w:rFonts w:ascii="Arial" w:eastAsia="Arial" w:hAnsi="Arial" w:cs="Arial"/>
                <w:sz w:val="22"/>
                <w:szCs w:val="22"/>
              </w:rPr>
              <w:t>6.razred</w:t>
            </w:r>
          </w:p>
          <w:p w14:paraId="179D968E" w14:textId="31CF781A" w:rsidR="00DD393B" w:rsidRDefault="00DD393B" w:rsidP="00DD393B">
            <w:pPr>
              <w:jc w:val="center"/>
              <w:rPr>
                <w:rFonts w:ascii="Arial" w:eastAsia="Arial" w:hAnsi="Arial" w:cs="Arial"/>
                <w:sz w:val="22"/>
                <w:szCs w:val="22"/>
              </w:rPr>
            </w:pPr>
          </w:p>
        </w:tc>
        <w:tc>
          <w:tcPr>
            <w:tcW w:w="10064" w:type="dxa"/>
          </w:tcPr>
          <w:p w14:paraId="13A57CA9" w14:textId="48B4F2F8" w:rsidR="00DD393B" w:rsidRPr="00DD393B" w:rsidRDefault="00DD393B" w:rsidP="00DD393B">
            <w:pPr>
              <w:spacing w:line="276" w:lineRule="auto"/>
              <w:rPr>
                <w:rFonts w:ascii="Arial" w:hAnsi="Arial" w:cs="Arial"/>
                <w:sz w:val="22"/>
                <w:szCs w:val="22"/>
              </w:rPr>
            </w:pPr>
            <w:r w:rsidRPr="00DD393B">
              <w:rPr>
                <w:rFonts w:ascii="Arial" w:eastAsia="Arial" w:hAnsi="Arial" w:cs="Arial"/>
                <w:sz w:val="22"/>
                <w:szCs w:val="22"/>
              </w:rPr>
              <w:t xml:space="preserve">Učenci nadgrajujejo osnovno znanje nemščine. Poudarek je na razvijanju poslušanja, govora in razumevanja v sproščenem učnem okolju ter zapisu. </w:t>
            </w:r>
          </w:p>
        </w:tc>
      </w:tr>
      <w:bookmarkEnd w:id="0"/>
    </w:tbl>
    <w:p w14:paraId="2A162A8C" w14:textId="77777777" w:rsidR="00DE6B8F" w:rsidRDefault="00DE6B8F"/>
    <w:sectPr w:rsidR="00DE6B8F" w:rsidSect="00632B95">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B95"/>
    <w:rsid w:val="00122C33"/>
    <w:rsid w:val="004C5E1B"/>
    <w:rsid w:val="005A6027"/>
    <w:rsid w:val="0062624E"/>
    <w:rsid w:val="00632B95"/>
    <w:rsid w:val="00750D6C"/>
    <w:rsid w:val="00836D92"/>
    <w:rsid w:val="00AB093C"/>
    <w:rsid w:val="00BB1378"/>
    <w:rsid w:val="00CB2D0C"/>
    <w:rsid w:val="00CB45E1"/>
    <w:rsid w:val="00CE084F"/>
    <w:rsid w:val="00DD393B"/>
    <w:rsid w:val="00DE6B8F"/>
    <w:rsid w:val="00E972B8"/>
    <w:rsid w:val="00ED5CCF"/>
    <w:rsid w:val="00ED7D86"/>
    <w:rsid w:val="00FF11D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CC515"/>
  <w15:chartTrackingRefBased/>
  <w15:docId w15:val="{E7F52C89-E2E1-4D15-B174-83BAAD3EF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32B95"/>
    <w:pPr>
      <w:spacing w:line="279" w:lineRule="auto"/>
    </w:pPr>
    <w:rPr>
      <w:kern w:val="0"/>
      <w:sz w:val="24"/>
      <w:szCs w:val="24"/>
      <w14:ligatures w14:val="none"/>
    </w:rPr>
  </w:style>
  <w:style w:type="paragraph" w:styleId="Naslov1">
    <w:name w:val="heading 1"/>
    <w:basedOn w:val="Navaden"/>
    <w:next w:val="Navaden"/>
    <w:link w:val="Naslov1Znak"/>
    <w:uiPriority w:val="9"/>
    <w:qFormat/>
    <w:rsid w:val="00632B9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slov2">
    <w:name w:val="heading 2"/>
    <w:basedOn w:val="Navaden"/>
    <w:next w:val="Navaden"/>
    <w:link w:val="Naslov2Znak"/>
    <w:uiPriority w:val="9"/>
    <w:semiHidden/>
    <w:unhideWhenUsed/>
    <w:qFormat/>
    <w:rsid w:val="00632B9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slov3">
    <w:name w:val="heading 3"/>
    <w:basedOn w:val="Navaden"/>
    <w:next w:val="Navaden"/>
    <w:link w:val="Naslov3Znak"/>
    <w:uiPriority w:val="9"/>
    <w:semiHidden/>
    <w:unhideWhenUsed/>
    <w:qFormat/>
    <w:rsid w:val="00632B95"/>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Naslov4">
    <w:name w:val="heading 4"/>
    <w:basedOn w:val="Navaden"/>
    <w:next w:val="Navaden"/>
    <w:link w:val="Naslov4Znak"/>
    <w:uiPriority w:val="9"/>
    <w:semiHidden/>
    <w:unhideWhenUsed/>
    <w:qFormat/>
    <w:rsid w:val="00632B95"/>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Naslov5">
    <w:name w:val="heading 5"/>
    <w:basedOn w:val="Navaden"/>
    <w:next w:val="Navaden"/>
    <w:link w:val="Naslov5Znak"/>
    <w:uiPriority w:val="9"/>
    <w:semiHidden/>
    <w:unhideWhenUsed/>
    <w:qFormat/>
    <w:rsid w:val="00632B95"/>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Naslov6">
    <w:name w:val="heading 6"/>
    <w:basedOn w:val="Navaden"/>
    <w:next w:val="Navaden"/>
    <w:link w:val="Naslov6Znak"/>
    <w:uiPriority w:val="9"/>
    <w:semiHidden/>
    <w:unhideWhenUsed/>
    <w:qFormat/>
    <w:rsid w:val="00632B95"/>
    <w:pPr>
      <w:keepNext/>
      <w:keepLines/>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Naslov7">
    <w:name w:val="heading 7"/>
    <w:basedOn w:val="Navaden"/>
    <w:next w:val="Navaden"/>
    <w:link w:val="Naslov7Znak"/>
    <w:uiPriority w:val="9"/>
    <w:semiHidden/>
    <w:unhideWhenUsed/>
    <w:qFormat/>
    <w:rsid w:val="00632B95"/>
    <w:pPr>
      <w:keepNext/>
      <w:keepLines/>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Naslov8">
    <w:name w:val="heading 8"/>
    <w:basedOn w:val="Navaden"/>
    <w:next w:val="Navaden"/>
    <w:link w:val="Naslov8Znak"/>
    <w:uiPriority w:val="9"/>
    <w:semiHidden/>
    <w:unhideWhenUsed/>
    <w:qFormat/>
    <w:rsid w:val="00632B95"/>
    <w:pPr>
      <w:keepNext/>
      <w:keepLines/>
      <w:spacing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Naslov9">
    <w:name w:val="heading 9"/>
    <w:basedOn w:val="Navaden"/>
    <w:next w:val="Navaden"/>
    <w:link w:val="Naslov9Znak"/>
    <w:uiPriority w:val="9"/>
    <w:semiHidden/>
    <w:unhideWhenUsed/>
    <w:qFormat/>
    <w:rsid w:val="00632B95"/>
    <w:pPr>
      <w:keepNext/>
      <w:keepLines/>
      <w:spacing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632B95"/>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632B95"/>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632B95"/>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632B95"/>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632B95"/>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632B95"/>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632B95"/>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632B95"/>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632B95"/>
    <w:rPr>
      <w:rFonts w:eastAsiaTheme="majorEastAsia" w:cstheme="majorBidi"/>
      <w:color w:val="272727" w:themeColor="text1" w:themeTint="D8"/>
    </w:rPr>
  </w:style>
  <w:style w:type="paragraph" w:styleId="Naslov">
    <w:name w:val="Title"/>
    <w:basedOn w:val="Navaden"/>
    <w:next w:val="Navaden"/>
    <w:link w:val="NaslovZnak"/>
    <w:uiPriority w:val="10"/>
    <w:qFormat/>
    <w:rsid w:val="00632B9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aslovZnak">
    <w:name w:val="Naslov Znak"/>
    <w:basedOn w:val="Privzetapisavaodstavka"/>
    <w:link w:val="Naslov"/>
    <w:uiPriority w:val="10"/>
    <w:rsid w:val="00632B95"/>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632B95"/>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PodnaslovZnak">
    <w:name w:val="Podnaslov Znak"/>
    <w:basedOn w:val="Privzetapisavaodstavka"/>
    <w:link w:val="Podnaslov"/>
    <w:uiPriority w:val="11"/>
    <w:rsid w:val="00632B95"/>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632B95"/>
    <w:pPr>
      <w:spacing w:before="160" w:line="259" w:lineRule="auto"/>
      <w:jc w:val="center"/>
    </w:pPr>
    <w:rPr>
      <w:i/>
      <w:iCs/>
      <w:color w:val="404040" w:themeColor="text1" w:themeTint="BF"/>
      <w:kern w:val="2"/>
      <w:sz w:val="22"/>
      <w:szCs w:val="22"/>
      <w14:ligatures w14:val="standardContextual"/>
    </w:rPr>
  </w:style>
  <w:style w:type="character" w:customStyle="1" w:styleId="CitatZnak">
    <w:name w:val="Citat Znak"/>
    <w:basedOn w:val="Privzetapisavaodstavka"/>
    <w:link w:val="Citat"/>
    <w:uiPriority w:val="29"/>
    <w:rsid w:val="00632B95"/>
    <w:rPr>
      <w:i/>
      <w:iCs/>
      <w:color w:val="404040" w:themeColor="text1" w:themeTint="BF"/>
    </w:rPr>
  </w:style>
  <w:style w:type="paragraph" w:styleId="Odstavekseznama">
    <w:name w:val="List Paragraph"/>
    <w:basedOn w:val="Navaden"/>
    <w:uiPriority w:val="34"/>
    <w:qFormat/>
    <w:rsid w:val="00632B95"/>
    <w:pPr>
      <w:spacing w:line="259" w:lineRule="auto"/>
      <w:ind w:left="720"/>
      <w:contextualSpacing/>
    </w:pPr>
    <w:rPr>
      <w:kern w:val="2"/>
      <w:sz w:val="22"/>
      <w:szCs w:val="22"/>
      <w14:ligatures w14:val="standardContextual"/>
    </w:rPr>
  </w:style>
  <w:style w:type="character" w:styleId="Intenzivenpoudarek">
    <w:name w:val="Intense Emphasis"/>
    <w:basedOn w:val="Privzetapisavaodstavka"/>
    <w:uiPriority w:val="21"/>
    <w:qFormat/>
    <w:rsid w:val="00632B95"/>
    <w:rPr>
      <w:i/>
      <w:iCs/>
      <w:color w:val="0F4761" w:themeColor="accent1" w:themeShade="BF"/>
    </w:rPr>
  </w:style>
  <w:style w:type="paragraph" w:styleId="Intenzivencitat">
    <w:name w:val="Intense Quote"/>
    <w:basedOn w:val="Navaden"/>
    <w:next w:val="Navaden"/>
    <w:link w:val="IntenzivencitatZnak"/>
    <w:uiPriority w:val="30"/>
    <w:qFormat/>
    <w:rsid w:val="00632B95"/>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IntenzivencitatZnak">
    <w:name w:val="Intenziven citat Znak"/>
    <w:basedOn w:val="Privzetapisavaodstavka"/>
    <w:link w:val="Intenzivencitat"/>
    <w:uiPriority w:val="30"/>
    <w:rsid w:val="00632B95"/>
    <w:rPr>
      <w:i/>
      <w:iCs/>
      <w:color w:val="0F4761" w:themeColor="accent1" w:themeShade="BF"/>
    </w:rPr>
  </w:style>
  <w:style w:type="character" w:styleId="Intenzivensklic">
    <w:name w:val="Intense Reference"/>
    <w:basedOn w:val="Privzetapisavaodstavka"/>
    <w:uiPriority w:val="32"/>
    <w:qFormat/>
    <w:rsid w:val="00632B95"/>
    <w:rPr>
      <w:b/>
      <w:bCs/>
      <w:smallCaps/>
      <w:color w:val="0F4761" w:themeColor="accent1" w:themeShade="BF"/>
      <w:spacing w:val="5"/>
    </w:rPr>
  </w:style>
  <w:style w:type="table" w:styleId="Tabelamrea">
    <w:name w:val="Table Grid"/>
    <w:basedOn w:val="Navadnatabela"/>
    <w:uiPriority w:val="59"/>
    <w:rsid w:val="00632B95"/>
    <w:pPr>
      <w:spacing w:after="0" w:line="240" w:lineRule="auto"/>
    </w:pPr>
    <w:rPr>
      <w:kern w:val="0"/>
      <w:sz w:val="24"/>
      <w:szCs w:val="24"/>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Krepko">
    <w:name w:val="Strong"/>
    <w:basedOn w:val="Privzetapisavaodstavka"/>
    <w:uiPriority w:val="22"/>
    <w:qFormat/>
    <w:rsid w:val="00FF11D0"/>
    <w:rPr>
      <w:b/>
      <w:bCs/>
    </w:rPr>
  </w:style>
  <w:style w:type="paragraph" w:customStyle="1" w:styleId="paragraph">
    <w:name w:val="paragraph"/>
    <w:basedOn w:val="Navaden"/>
    <w:rsid w:val="00FF11D0"/>
    <w:pPr>
      <w:spacing w:before="100" w:beforeAutospacing="1" w:after="100" w:afterAutospacing="1" w:line="240" w:lineRule="auto"/>
    </w:pPr>
    <w:rPr>
      <w:rFonts w:ascii="Times New Roman" w:eastAsia="Times New Roman" w:hAnsi="Times New Roman" w:cs="Times New Roman"/>
      <w:lang w:eastAsia="sl-SI"/>
    </w:rPr>
  </w:style>
  <w:style w:type="character" w:customStyle="1" w:styleId="normaltextrun">
    <w:name w:val="normaltextrun"/>
    <w:basedOn w:val="Privzetapisavaodstavka"/>
    <w:rsid w:val="00FF11D0"/>
  </w:style>
  <w:style w:type="character" w:customStyle="1" w:styleId="eop">
    <w:name w:val="eop"/>
    <w:basedOn w:val="Privzetapisavaodstavka"/>
    <w:rsid w:val="00FF11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1013</Words>
  <Characters>5780</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Fekonja Hamler</dc:creator>
  <cp:keywords/>
  <dc:description/>
  <cp:lastModifiedBy>Andreja Fekonja Hamler</cp:lastModifiedBy>
  <cp:revision>3</cp:revision>
  <dcterms:created xsi:type="dcterms:W3CDTF">2026-08-30T18:25:00Z</dcterms:created>
  <dcterms:modified xsi:type="dcterms:W3CDTF">2026-08-30T18:40:00Z</dcterms:modified>
</cp:coreProperties>
</file>