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CE50" w14:textId="02B3C018" w:rsidR="00F22EA3" w:rsidRPr="00C46CF9" w:rsidRDefault="00C46CF9" w:rsidP="004708CB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bookmarkStart w:id="0" w:name="_Hlk206444953"/>
      <w:r w:rsidRPr="00C46CF9"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4DAD890" wp14:editId="327886FE">
            <wp:simplePos x="0" y="0"/>
            <wp:positionH relativeFrom="margin">
              <wp:posOffset>9302750</wp:posOffset>
            </wp:positionH>
            <wp:positionV relativeFrom="margin">
              <wp:posOffset>-330200</wp:posOffset>
            </wp:positionV>
            <wp:extent cx="749935" cy="675640"/>
            <wp:effectExtent l="0" t="0" r="0" b="0"/>
            <wp:wrapSquare wrapText="bothSides"/>
            <wp:docPr id="17586261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8CB" w:rsidRPr="00C46CF9"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A57A2CD" wp14:editId="76C4A3B4">
            <wp:simplePos x="0" y="0"/>
            <wp:positionH relativeFrom="margin">
              <wp:posOffset>-12700</wp:posOffset>
            </wp:positionH>
            <wp:positionV relativeFrom="margin">
              <wp:posOffset>-234950</wp:posOffset>
            </wp:positionV>
            <wp:extent cx="1155700" cy="945515"/>
            <wp:effectExtent l="0" t="0" r="6350" b="6985"/>
            <wp:wrapSquare wrapText="bothSides"/>
            <wp:docPr id="127693424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EA3" w:rsidRPr="00C46CF9">
        <w:rPr>
          <w:rFonts w:ascii="Century Gothic" w:hAnsi="Century Gothic"/>
          <w:b/>
          <w:bCs/>
          <w:sz w:val="24"/>
          <w:szCs w:val="24"/>
          <w:u w:val="single"/>
        </w:rPr>
        <w:t>JEDILNIK – SEPTEMBER 2025</w:t>
      </w:r>
    </w:p>
    <w:p w14:paraId="0798A82F" w14:textId="0B8B805D" w:rsidR="00F22EA3" w:rsidRPr="00C46CF9" w:rsidRDefault="00F22EA3" w:rsidP="004708CB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C46CF9">
        <w:rPr>
          <w:rFonts w:ascii="Century Gothic" w:hAnsi="Century Gothic"/>
          <w:b/>
          <w:bCs/>
          <w:sz w:val="24"/>
          <w:szCs w:val="24"/>
          <w:u w:val="single"/>
        </w:rPr>
        <w:t>Osnovna šola Kajetana Koviča Radenci</w:t>
      </w:r>
    </w:p>
    <w:p w14:paraId="0678D3BE" w14:textId="6A49DC3D" w:rsidR="00F22EA3" w:rsidRPr="00C46CF9" w:rsidRDefault="00F22EA3" w:rsidP="004708CB">
      <w:pPr>
        <w:ind w:left="13452"/>
        <w:rPr>
          <w:rFonts w:ascii="Century Gothic" w:hAnsi="Century Gothic"/>
        </w:rPr>
      </w:pPr>
      <w:r w:rsidRPr="00C46CF9">
        <w:rPr>
          <w:rFonts w:ascii="Century Gothic" w:hAnsi="Century Gothic"/>
        </w:rPr>
        <w:t xml:space="preserve">Št.: </w:t>
      </w:r>
      <w:r w:rsidR="00832941">
        <w:rPr>
          <w:rFonts w:ascii="Century Gothic" w:hAnsi="Century Gothic"/>
        </w:rPr>
        <w:t>2009-9</w:t>
      </w:r>
      <w:r w:rsidRPr="00C46CF9">
        <w:rPr>
          <w:rFonts w:ascii="Century Gothic" w:hAnsi="Century Gothic"/>
        </w:rPr>
        <w:t>/2025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8"/>
        <w:gridCol w:w="964"/>
        <w:gridCol w:w="4293"/>
        <w:gridCol w:w="950"/>
        <w:gridCol w:w="4913"/>
        <w:gridCol w:w="1009"/>
        <w:gridCol w:w="1545"/>
        <w:gridCol w:w="986"/>
      </w:tblGrid>
      <w:tr w:rsidR="00F22EA3" w:rsidRPr="00F3314D" w14:paraId="0AE69333" w14:textId="77777777" w:rsidTr="004708CB">
        <w:tc>
          <w:tcPr>
            <w:tcW w:w="728" w:type="dxa"/>
            <w:shd w:val="clear" w:color="auto" w:fill="F7CAAC" w:themeFill="accent2" w:themeFillTint="66"/>
          </w:tcPr>
          <w:bookmarkEnd w:id="0"/>
          <w:p w14:paraId="645FCA22" w14:textId="77777777" w:rsidR="00F22EA3" w:rsidRPr="00F3314D" w:rsidRDefault="00F22EA3" w:rsidP="005A5823">
            <w:pPr>
              <w:rPr>
                <w:rFonts w:ascii="Century Gothic" w:hAnsi="Century Gothic"/>
                <w:b/>
              </w:rPr>
            </w:pPr>
            <w:r w:rsidRPr="00F3314D">
              <w:rPr>
                <w:rFonts w:ascii="Century Gothic" w:hAnsi="Century Gothic"/>
                <w:b/>
              </w:rPr>
              <w:t>DAN</w:t>
            </w:r>
          </w:p>
        </w:tc>
        <w:tc>
          <w:tcPr>
            <w:tcW w:w="964" w:type="dxa"/>
            <w:shd w:val="clear" w:color="auto" w:fill="F7CAAC" w:themeFill="accent2" w:themeFillTint="66"/>
          </w:tcPr>
          <w:p w14:paraId="49DA5756" w14:textId="77777777" w:rsidR="00F22EA3" w:rsidRPr="00F3314D" w:rsidRDefault="00F22EA3" w:rsidP="005A5823">
            <w:pPr>
              <w:rPr>
                <w:rFonts w:ascii="Century Gothic" w:hAnsi="Century Gothic"/>
                <w:b/>
              </w:rPr>
            </w:pPr>
            <w:r w:rsidRPr="00F3314D">
              <w:rPr>
                <w:rFonts w:ascii="Century Gothic" w:hAnsi="Century Gothic"/>
                <w:b/>
              </w:rPr>
              <w:t>DATUM</w:t>
            </w:r>
          </w:p>
        </w:tc>
        <w:tc>
          <w:tcPr>
            <w:tcW w:w="4293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855680A" w14:textId="77777777" w:rsidR="00F22EA3" w:rsidRPr="00F3314D" w:rsidRDefault="00F22EA3" w:rsidP="005A5823">
            <w:pPr>
              <w:rPr>
                <w:rFonts w:ascii="Century Gothic" w:hAnsi="Century Gothic"/>
                <w:b/>
              </w:rPr>
            </w:pPr>
            <w:r w:rsidRPr="00F3314D">
              <w:rPr>
                <w:rFonts w:ascii="Century Gothic" w:hAnsi="Century Gothic"/>
                <w:b/>
              </w:rPr>
              <w:t>MALICA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F8533C1" w14:textId="77777777" w:rsidR="00F22EA3" w:rsidRPr="00F3314D" w:rsidRDefault="00F22EA3" w:rsidP="005A5823">
            <w:pPr>
              <w:rPr>
                <w:rFonts w:ascii="Century Gothic" w:hAnsi="Century Gothic"/>
                <w:b/>
              </w:rPr>
            </w:pPr>
            <w:r w:rsidRPr="00F3314D">
              <w:rPr>
                <w:rFonts w:ascii="Century Gothic" w:hAnsi="Century Gothic"/>
                <w:b/>
              </w:rPr>
              <w:t>AL.</w:t>
            </w:r>
          </w:p>
        </w:tc>
        <w:tc>
          <w:tcPr>
            <w:tcW w:w="4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1F5114" w14:textId="77777777" w:rsidR="00F22EA3" w:rsidRPr="00F3314D" w:rsidRDefault="00F22EA3" w:rsidP="005A58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KOSILO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10761734" w14:textId="77777777" w:rsidR="00F22EA3" w:rsidRPr="00F3314D" w:rsidRDefault="00F22EA3" w:rsidP="005A58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AL.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1D64DC71" w14:textId="77777777" w:rsidR="00F22EA3" w:rsidRDefault="00F22EA3" w:rsidP="005A58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PO. M.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41699785" w14:textId="77777777" w:rsidR="00F22EA3" w:rsidRDefault="00F22EA3" w:rsidP="005A582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AL.</w:t>
            </w:r>
          </w:p>
        </w:tc>
      </w:tr>
      <w:tr w:rsidR="00F22EA3" w:rsidRPr="00F3314D" w14:paraId="1D860E5F" w14:textId="77777777" w:rsidTr="0094645B">
        <w:trPr>
          <w:trHeight w:val="881"/>
        </w:trPr>
        <w:tc>
          <w:tcPr>
            <w:tcW w:w="728" w:type="dxa"/>
            <w:tcBorders>
              <w:top w:val="single" w:sz="24" w:space="0" w:color="auto"/>
            </w:tcBorders>
            <w:shd w:val="clear" w:color="auto" w:fill="F7CAAC" w:themeFill="accent2" w:themeFillTint="66"/>
            <w:vAlign w:val="center"/>
          </w:tcPr>
          <w:p w14:paraId="4AA9C2C0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bookmarkStart w:id="1" w:name="_Hlk175231970"/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PO</w:t>
            </w:r>
          </w:p>
        </w:tc>
        <w:tc>
          <w:tcPr>
            <w:tcW w:w="964" w:type="dxa"/>
            <w:tcBorders>
              <w:top w:val="single" w:sz="24" w:space="0" w:color="auto"/>
            </w:tcBorders>
            <w:shd w:val="clear" w:color="auto" w:fill="F7CAAC" w:themeFill="accent2" w:themeFillTint="66"/>
            <w:vAlign w:val="center"/>
          </w:tcPr>
          <w:p w14:paraId="6DA11491" w14:textId="3C471090" w:rsidR="00F22EA3" w:rsidRPr="0044270A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 w:rsidR="00F22EA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579EF031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Mleko, makova potička,</w:t>
            </w:r>
            <w:r w:rsidRPr="00A33ED2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 xml:space="preserve"> </w:t>
            </w:r>
            <w:r w:rsidRPr="00D62372">
              <w:rPr>
                <w:rFonts w:ascii="Century Gothic" w:eastAsia="Times New Roman" w:hAnsi="Century Gothic" w:cs="Times New Roman"/>
                <w:bCs/>
                <w:color w:val="0D0D0D" w:themeColor="text1" w:themeTint="F2"/>
                <w:lang w:eastAsia="sl-SI"/>
              </w:rPr>
              <w:t>jabolko.</w:t>
            </w:r>
          </w:p>
        </w:tc>
        <w:tc>
          <w:tcPr>
            <w:tcW w:w="950" w:type="dxa"/>
            <w:tcBorders>
              <w:top w:val="single" w:sz="24" w:space="0" w:color="auto"/>
            </w:tcBorders>
            <w:vAlign w:val="center"/>
          </w:tcPr>
          <w:p w14:paraId="077168D6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top w:val="single" w:sz="24" w:space="0" w:color="auto"/>
            </w:tcBorders>
            <w:vAlign w:val="center"/>
          </w:tcPr>
          <w:p w14:paraId="4AB40025" w14:textId="44DD036E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Bučkina juha, </w:t>
            </w:r>
            <w:r w:rsidRPr="00D62372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pirini špageti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, bolonjska omaka, parmezan, paradižnikova solata s kumaricami.</w:t>
            </w:r>
          </w:p>
        </w:tc>
        <w:tc>
          <w:tcPr>
            <w:tcW w:w="1009" w:type="dxa"/>
            <w:tcBorders>
              <w:top w:val="single" w:sz="24" w:space="0" w:color="auto"/>
            </w:tcBorders>
            <w:vAlign w:val="center"/>
          </w:tcPr>
          <w:p w14:paraId="76765744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3,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7</w:t>
            </w:r>
          </w:p>
        </w:tc>
        <w:tc>
          <w:tcPr>
            <w:tcW w:w="1545" w:type="dxa"/>
            <w:tcBorders>
              <w:top w:val="single" w:sz="24" w:space="0" w:color="auto"/>
            </w:tcBorders>
            <w:vAlign w:val="center"/>
          </w:tcPr>
          <w:p w14:paraId="34FEC503" w14:textId="77777777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Slanik,</w:t>
            </w:r>
          </w:p>
          <w:p w14:paraId="2CD8E0ED" w14:textId="64CAB7C5" w:rsidR="00F22EA3" w:rsidRPr="00CD5BCC" w:rsidRDefault="00316B89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h</w:t>
            </w:r>
            <w:r w:rsidR="00F22EA3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ruška</w:t>
            </w:r>
            <w:r w:rsidR="004708CB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.</w:t>
            </w:r>
          </w:p>
        </w:tc>
        <w:tc>
          <w:tcPr>
            <w:tcW w:w="986" w:type="dxa"/>
            <w:tcBorders>
              <w:top w:val="single" w:sz="24" w:space="0" w:color="auto"/>
            </w:tcBorders>
            <w:vAlign w:val="center"/>
          </w:tcPr>
          <w:p w14:paraId="1739BFF6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</w:t>
            </w:r>
          </w:p>
        </w:tc>
      </w:tr>
      <w:tr w:rsidR="00F22EA3" w:rsidRPr="00F3314D" w14:paraId="4A8BF5C6" w14:textId="77777777" w:rsidTr="0094645B">
        <w:trPr>
          <w:trHeight w:val="64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3AE2095C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TO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0C8DE6C4" w14:textId="48BC0357" w:rsidR="00F22EA3" w:rsidRPr="0044270A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 w:rsidR="00F22EA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bottom w:val="single" w:sz="2" w:space="0" w:color="auto"/>
            </w:tcBorders>
            <w:vAlign w:val="center"/>
          </w:tcPr>
          <w:p w14:paraId="3ADAA699" w14:textId="427C9B6E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Lipov čaj, </w:t>
            </w:r>
            <w:r w:rsidR="006F74A7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rženi </w:t>
            </w:r>
            <w:r w:rsidR="00316B89">
              <w:rPr>
                <w:rFonts w:ascii="Century Gothic" w:eastAsia="Times New Roman" w:hAnsi="Century Gothic" w:cs="Times New Roman"/>
                <w:bCs/>
                <w:lang w:eastAsia="sl-SI"/>
              </w:rPr>
              <w:t>kruh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, piščančja prsa v ovitku, list zelene solate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.</w:t>
            </w:r>
          </w:p>
          <w:p w14:paraId="71361AAA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 xml:space="preserve">Dodatno iz EU šolske sheme: 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lubenica</w:t>
            </w:r>
          </w:p>
        </w:tc>
        <w:tc>
          <w:tcPr>
            <w:tcW w:w="950" w:type="dxa"/>
            <w:vAlign w:val="center"/>
          </w:tcPr>
          <w:p w14:paraId="43A9D8DA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</w:t>
            </w:r>
          </w:p>
        </w:tc>
        <w:tc>
          <w:tcPr>
            <w:tcW w:w="4913" w:type="dxa"/>
            <w:vAlign w:val="center"/>
          </w:tcPr>
          <w:p w14:paraId="6BD9F4E7" w14:textId="6DD95AF8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Paradižnikova juha z ribano kašico, piščančji zrezek gratiniran s sirom, pražen </w:t>
            </w:r>
            <w:r w:rsidRPr="00A33ED2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krompir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 mešana solata</w:t>
            </w:r>
            <w:r w:rsidR="00316B89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.</w:t>
            </w:r>
          </w:p>
        </w:tc>
        <w:tc>
          <w:tcPr>
            <w:tcW w:w="1009" w:type="dxa"/>
            <w:vAlign w:val="center"/>
          </w:tcPr>
          <w:p w14:paraId="239523B4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1,3,7</w:t>
            </w:r>
          </w:p>
        </w:tc>
        <w:tc>
          <w:tcPr>
            <w:tcW w:w="1545" w:type="dxa"/>
            <w:vAlign w:val="center"/>
          </w:tcPr>
          <w:p w14:paraId="2B876584" w14:textId="76A23A8E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Sadna skuta, sadje</w:t>
            </w:r>
            <w:r w:rsidR="00316B89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.</w:t>
            </w:r>
          </w:p>
        </w:tc>
        <w:tc>
          <w:tcPr>
            <w:tcW w:w="986" w:type="dxa"/>
            <w:vAlign w:val="center"/>
          </w:tcPr>
          <w:p w14:paraId="044E4A7B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</w:tr>
      <w:tr w:rsidR="00F22EA3" w:rsidRPr="00F3314D" w14:paraId="74D47947" w14:textId="77777777" w:rsidTr="0094645B">
        <w:trPr>
          <w:trHeight w:val="56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76608365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14:paraId="6F9DAB0E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SR</w:t>
            </w:r>
          </w:p>
          <w:p w14:paraId="0EB8318C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4B518C45" w14:textId="72B37195" w:rsidR="00F22EA3" w:rsidRPr="0044270A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3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 w:rsidR="00F22EA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5CB0" w14:textId="1EF81A77" w:rsidR="00F22EA3" w:rsidRPr="00CD5BCC" w:rsidRDefault="00316B89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Mlečni </w:t>
            </w:r>
            <w:r w:rsidRPr="00316B89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pirin zdrob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="00655FB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čokoladni posip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 marelica.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060A21C" w14:textId="5CBFD1F8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vAlign w:val="center"/>
          </w:tcPr>
          <w:p w14:paraId="03195C7B" w14:textId="4683BBED" w:rsidR="00F22EA3" w:rsidRPr="00C46CF9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Mineštra s telečjimi 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koščki in zelenjavo, graham žemljica, </w:t>
            </w:r>
            <w:r w:rsidR="006F74A7" w:rsidRPr="006F74A7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 xml:space="preserve">proseni </w:t>
            </w:r>
            <w:r w:rsidR="006F74A7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narastek.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7EFD968C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1,3,7,9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61857E15" w14:textId="332AA1AA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6C365F">
              <w:rPr>
                <w:rFonts w:ascii="Century Gothic" w:hAnsi="Century Gothic"/>
              </w:rPr>
              <w:t>Banana</w:t>
            </w:r>
            <w:r>
              <w:rPr>
                <w:rFonts w:ascii="Century Gothic" w:hAnsi="Century Gothic"/>
              </w:rPr>
              <w:t xml:space="preserve">, </w:t>
            </w:r>
            <w:r w:rsidR="006F74A7">
              <w:rPr>
                <w:rFonts w:ascii="Century Gothic" w:hAnsi="Century Gothic"/>
              </w:rPr>
              <w:t>kruh s skutnim namazom.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5942DAE5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</w:tr>
      <w:tr w:rsidR="00F22EA3" w:rsidRPr="00F3314D" w14:paraId="200EEAC0" w14:textId="77777777" w:rsidTr="0094645B">
        <w:trPr>
          <w:trHeight w:val="29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163D7CD3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ČE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4FEA7102" w14:textId="0C535BAA" w:rsidR="00F22EA3" w:rsidRPr="0044270A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 w:rsidR="00F22EA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0E3C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Češnjev čaj, k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ruh s semeni,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tun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i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n namaz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 svež korenček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hruška.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F9CCD6A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vAlign w:val="center"/>
          </w:tcPr>
          <w:p w14:paraId="1D814F80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Bistra juha z zvezdicami, pečene piščančje krače</w:t>
            </w:r>
            <w:r w:rsidRPr="004B67B0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, </w:t>
            </w:r>
            <w:r w:rsidRPr="006F74A7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dušena</w:t>
            </w:r>
            <w:r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 xml:space="preserve"> tri žita</w:t>
            </w:r>
            <w:r w:rsidRPr="009045C1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 xml:space="preserve"> </w:t>
            </w:r>
            <w:r w:rsidRPr="004B67B0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z grahom in korenjem, zelena solata.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04D39BE0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1,3,7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450F8098" w14:textId="11656102" w:rsidR="00F22EA3" w:rsidRPr="006C365F" w:rsidRDefault="00F22EA3" w:rsidP="0094645B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sl-SI"/>
              </w:rPr>
            </w:pPr>
            <w:r w:rsidRPr="006C365F">
              <w:rPr>
                <w:rFonts w:ascii="Century Gothic" w:eastAsia="Times New Roman" w:hAnsi="Century Gothic" w:cs="Times New Roman"/>
                <w:color w:val="000000" w:themeColor="text1"/>
                <w:lang w:eastAsia="sl-SI"/>
              </w:rPr>
              <w:t>Puding</w:t>
            </w:r>
            <w:r>
              <w:rPr>
                <w:rFonts w:ascii="Century Gothic" w:eastAsia="Times New Roman" w:hAnsi="Century Gothic" w:cs="Times New Roman"/>
                <w:color w:val="000000" w:themeColor="text1"/>
                <w:lang w:eastAsia="sl-SI"/>
              </w:rPr>
              <w:t>, polnozrnati piškoti</w:t>
            </w:r>
            <w:r w:rsidR="006F74A7">
              <w:rPr>
                <w:rFonts w:ascii="Century Gothic" w:eastAsia="Times New Roman" w:hAnsi="Century Gothic" w:cs="Times New Roman"/>
                <w:color w:val="000000" w:themeColor="text1"/>
                <w:lang w:eastAsia="sl-SI"/>
              </w:rPr>
              <w:t>.</w:t>
            </w:r>
          </w:p>
          <w:p w14:paraId="7EC5251A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6C2D4723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</w:tr>
      <w:tr w:rsidR="00F22EA3" w:rsidRPr="00F3314D" w14:paraId="3C38641D" w14:textId="77777777" w:rsidTr="0094645B">
        <w:trPr>
          <w:trHeight w:val="49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775083EA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PET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66E1A2BD" w14:textId="42151B02" w:rsidR="00F22EA3" w:rsidRPr="0044270A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5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 w:rsidR="00F22EA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2D1AE0" w14:textId="77777777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Kornfleks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/ musli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, mleko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.</w:t>
            </w:r>
          </w:p>
          <w:p w14:paraId="526D0AFF" w14:textId="77777777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Dodatno iz EU šolske sheme: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 xml:space="preserve"> slive</w:t>
            </w:r>
          </w:p>
          <w:p w14:paraId="3C4BA9C9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3DBD52FF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25C559" w14:textId="4ACE60BA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Špinačna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 juha, 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file</w:t>
            </w:r>
            <w:r w:rsidR="00D62372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 škarpene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, </w:t>
            </w:r>
            <w:r w:rsidR="00D62372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mlado 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zelje s kuhanim </w:t>
            </w:r>
            <w:r w:rsidRPr="00A33ED2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krompirjem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 domača limonada.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7B10B075" w14:textId="54E6945F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</w:t>
            </w:r>
            <w:r w:rsidR="00D62372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4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,7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4A4E837F" w14:textId="6A61AE9D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Kruh, sir, zelenjava</w:t>
            </w:r>
            <w:r w:rsidR="00D62372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411776E1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</w:tr>
      <w:tr w:rsidR="00F22EA3" w:rsidRPr="00F3314D" w14:paraId="696DD632" w14:textId="77777777" w:rsidTr="0094645B">
        <w:trPr>
          <w:trHeight w:val="680"/>
        </w:trPr>
        <w:tc>
          <w:tcPr>
            <w:tcW w:w="728" w:type="dxa"/>
            <w:tcBorders>
              <w:top w:val="single" w:sz="24" w:space="0" w:color="000000"/>
            </w:tcBorders>
            <w:shd w:val="clear" w:color="auto" w:fill="F7CAAC" w:themeFill="accent2" w:themeFillTint="66"/>
            <w:vAlign w:val="center"/>
          </w:tcPr>
          <w:p w14:paraId="5A658639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PO</w:t>
            </w:r>
          </w:p>
        </w:tc>
        <w:tc>
          <w:tcPr>
            <w:tcW w:w="964" w:type="dxa"/>
            <w:tcBorders>
              <w:top w:val="single" w:sz="24" w:space="0" w:color="000000"/>
            </w:tcBorders>
            <w:shd w:val="clear" w:color="auto" w:fill="F7CAAC" w:themeFill="accent2" w:themeFillTint="66"/>
            <w:vAlign w:val="center"/>
          </w:tcPr>
          <w:p w14:paraId="03DB22CF" w14:textId="7F36CB89" w:rsidR="00F22EA3" w:rsidRPr="0044270A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8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 w:rsidR="00F22EA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D31A79" w14:textId="445D1907" w:rsidR="00F22EA3" w:rsidRPr="00EF05C2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EF05C2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Mlečni </w:t>
            </w:r>
            <w:r w:rsidR="00C46CF9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močnik</w:t>
            </w:r>
            <w:r w:rsidRPr="00EF05C2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 w:rsidR="00C46CF9">
              <w:rPr>
                <w:rFonts w:ascii="Century Gothic" w:eastAsia="Times New Roman" w:hAnsi="Century Gothic" w:cs="Times New Roman"/>
                <w:bCs/>
                <w:lang w:eastAsia="sl-SI"/>
              </w:rPr>
              <w:t>med</w:t>
            </w:r>
            <w:r w:rsidRPr="00EF05C2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 w:rsidR="00D62372">
              <w:rPr>
                <w:rFonts w:ascii="Century Gothic" w:eastAsia="Times New Roman" w:hAnsi="Century Gothic" w:cs="Times New Roman"/>
                <w:bCs/>
                <w:lang w:eastAsia="sl-SI"/>
              </w:rPr>
              <w:t>jabolko.</w:t>
            </w:r>
          </w:p>
        </w:tc>
        <w:tc>
          <w:tcPr>
            <w:tcW w:w="950" w:type="dxa"/>
            <w:tcBorders>
              <w:top w:val="single" w:sz="24" w:space="0" w:color="000000"/>
              <w:right w:val="single" w:sz="4" w:space="0" w:color="auto"/>
            </w:tcBorders>
            <w:vAlign w:val="center"/>
          </w:tcPr>
          <w:p w14:paraId="25AB3B12" w14:textId="0F862884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</w:t>
            </w:r>
            <w:r w:rsidR="00C46CF9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3,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7</w:t>
            </w:r>
          </w:p>
        </w:tc>
        <w:tc>
          <w:tcPr>
            <w:tcW w:w="4913" w:type="dxa"/>
            <w:tcBorders>
              <w:top w:val="single" w:sz="24" w:space="0" w:color="000000"/>
              <w:right w:val="single" w:sz="4" w:space="0" w:color="auto"/>
            </w:tcBorders>
            <w:vAlign w:val="center"/>
          </w:tcPr>
          <w:p w14:paraId="407B5611" w14:textId="46CD593A" w:rsidR="00F22EA3" w:rsidRPr="00C46CF9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Pasulj</w:t>
            </w:r>
            <w:r w:rsidR="00D62372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ovseni kruh, skutni narastek s sadjem, voda.</w:t>
            </w:r>
          </w:p>
        </w:tc>
        <w:tc>
          <w:tcPr>
            <w:tcW w:w="1009" w:type="dxa"/>
            <w:tcBorders>
              <w:top w:val="single" w:sz="24" w:space="0" w:color="000000"/>
              <w:left w:val="single" w:sz="4" w:space="0" w:color="auto"/>
            </w:tcBorders>
            <w:vAlign w:val="center"/>
          </w:tcPr>
          <w:p w14:paraId="56A1A750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24" w:space="0" w:color="000000"/>
              <w:left w:val="single" w:sz="4" w:space="0" w:color="auto"/>
            </w:tcBorders>
            <w:vAlign w:val="center"/>
          </w:tcPr>
          <w:p w14:paraId="17EB7B35" w14:textId="4EE4CFA6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D22E0F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Actimel, kajz</w:t>
            </w:r>
            <w:r w:rsidR="00D62372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erica.</w:t>
            </w:r>
          </w:p>
        </w:tc>
        <w:tc>
          <w:tcPr>
            <w:tcW w:w="986" w:type="dxa"/>
            <w:tcBorders>
              <w:top w:val="single" w:sz="24" w:space="0" w:color="000000"/>
              <w:left w:val="single" w:sz="4" w:space="0" w:color="auto"/>
            </w:tcBorders>
            <w:vAlign w:val="center"/>
          </w:tcPr>
          <w:p w14:paraId="3FE2589A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F22EA3" w:rsidRPr="00F3314D" w14:paraId="02095086" w14:textId="77777777" w:rsidTr="0094645B">
        <w:trPr>
          <w:trHeight w:val="44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35BF3C98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TO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04845370" w14:textId="1761C831" w:rsidR="00F22EA3" w:rsidRPr="0044270A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 w:rsidR="00F22EA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3819659" w14:textId="64D8D154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50BB8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Zeliščni čaj, ajdov kruh z orehi, rezina sira, </w:t>
            </w:r>
            <w:r w:rsidR="00D62372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paradižnik.</w:t>
            </w:r>
          </w:p>
          <w:p w14:paraId="7D71CA0A" w14:textId="4A3C1AEB" w:rsidR="00F22EA3" w:rsidRPr="00EF05C2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sl-SI"/>
              </w:rPr>
            </w:pPr>
            <w:r w:rsidRPr="00EF05C2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 xml:space="preserve">Dodatno iz EU šolske sheme: </w:t>
            </w:r>
            <w:r w:rsidR="00D62372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breskev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1160EF8D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vAlign w:val="center"/>
          </w:tcPr>
          <w:p w14:paraId="02A64DA2" w14:textId="3AFEFB61" w:rsidR="00F22EA3" w:rsidRPr="00C46CF9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Ko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renčkova juha</w:t>
            </w:r>
            <w:r w:rsidR="00FE5CE4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s kruhovimi kockami,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svinjska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pečenka, </w:t>
            </w:r>
            <w:r w:rsidRPr="00A33ED2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ajdova kaša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zelena solata.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CFDAB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C5D58" w14:textId="1069040B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Pinjenec</w:t>
            </w:r>
            <w:r w:rsidR="00D62372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5C9BE" w14:textId="75FC37BF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7</w:t>
            </w:r>
          </w:p>
        </w:tc>
      </w:tr>
      <w:tr w:rsidR="00F22EA3" w:rsidRPr="00F3314D" w14:paraId="7A622E63" w14:textId="77777777" w:rsidTr="0094645B">
        <w:trPr>
          <w:trHeight w:val="34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3A62D7A2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SR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7CF7291B" w14:textId="308C0FAA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0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0FE0D" w14:textId="67F3A34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Jagodni čaj, hot dog</w:t>
            </w:r>
            <w:r w:rsidRPr="00D22E0F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štručka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 hrenovka, gorčica</w:t>
            </w:r>
            <w:r w:rsidR="00D62372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284EFB56" w14:textId="7B635F9F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,1</w:t>
            </w:r>
            <w:r w:rsidR="00D62372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0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vAlign w:val="center"/>
          </w:tcPr>
          <w:p w14:paraId="7CCA35D4" w14:textId="62FE9D8A" w:rsidR="00F22EA3" w:rsidRPr="00CD5BCC" w:rsidRDefault="00FE5CE4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Bistra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juha</w:t>
            </w:r>
            <w:r w:rsidR="00D62372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z ribano kašico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rižota s kvinojo in p</w:t>
            </w:r>
            <w:r w:rsidR="00F22EA3">
              <w:rPr>
                <w:rFonts w:ascii="Century Gothic" w:eastAsia="Times New Roman" w:hAnsi="Century Gothic" w:cs="Times New Roman"/>
                <w:bCs/>
                <w:lang w:eastAsia="sl-SI"/>
              </w:rPr>
              <w:t>uranjo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-zelenjavno omako, </w:t>
            </w:r>
            <w:r w:rsidR="00D62372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rdeča pesa.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FF9A1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62928" w14:textId="2F03DB45" w:rsidR="00F22EA3" w:rsidRPr="00CD5BCC" w:rsidRDefault="00D62372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Perec, limonada.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5C278" w14:textId="08F6B58A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F22EA3" w:rsidRPr="00F3314D" w14:paraId="6F58FA2C" w14:textId="77777777" w:rsidTr="0094645B">
        <w:trPr>
          <w:trHeight w:val="927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239A8008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ČE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792E7451" w14:textId="5AB5380F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6313739" w14:textId="77777777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  <w:p w14:paraId="544A113A" w14:textId="0E3793F8" w:rsidR="00F22EA3" w:rsidRPr="00C1382E" w:rsidRDefault="00D62372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D62372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BIO mleko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 sezamova</w:t>
            </w:r>
            <w:r w:rsidR="00F22EA3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pletenica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 banana.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3883CD57" w14:textId="05BD7931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  <w:r w:rsidR="00D62372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,11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vAlign w:val="center"/>
          </w:tcPr>
          <w:p w14:paraId="33695255" w14:textId="77777777" w:rsidR="00F22EA3" w:rsidRPr="00DA5479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Zelenjavna juha, pečene perutničke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 w:rsidRPr="00CD5BCC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mlinci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, mešana solata.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8448B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2CCE73" w14:textId="29ECB00E" w:rsidR="00F22EA3" w:rsidRPr="00FE5CE4" w:rsidRDefault="00FE5CE4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Mešani kruh, piščančja prsa.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F912F3" w14:textId="1C905AF8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</w:t>
            </w:r>
          </w:p>
        </w:tc>
      </w:tr>
      <w:tr w:rsidR="00F22EA3" w:rsidRPr="00F3314D" w14:paraId="63DBD147" w14:textId="77777777" w:rsidTr="0094645B">
        <w:trPr>
          <w:trHeight w:val="46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43825A9A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PET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7ADAA015" w14:textId="08E18A91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840E68" w14:textId="02993B66" w:rsidR="00F22EA3" w:rsidRPr="00EF05C2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Lipov čaj z limono in medom, rženi kruh, zeliščni namaz, kuhano </w:t>
            </w:r>
            <w:r w:rsidRPr="0017331B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BIO jajce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, jedilna kumara.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35296314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3,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AD20E" w14:textId="6170750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Milijonska juha, široki rezanci z makom in orehi, </w:t>
            </w:r>
            <w:r w:rsidR="00FE5CE4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jabolčni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kompot.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92A1D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601A23A" w14:textId="5AD95DD3" w:rsidR="00F22EA3" w:rsidRPr="00CD5BCC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Sirova</w:t>
            </w:r>
            <w:r w:rsidR="00FE5CE4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štručka, čaj.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9897A" w14:textId="788AD67F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</w:t>
            </w:r>
            <w:r w:rsidR="00FE5CE4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,7</w:t>
            </w:r>
          </w:p>
        </w:tc>
      </w:tr>
      <w:tr w:rsidR="00F22EA3" w:rsidRPr="00F3314D" w14:paraId="298D5607" w14:textId="77777777" w:rsidTr="0094645B">
        <w:trPr>
          <w:trHeight w:val="510"/>
        </w:trPr>
        <w:tc>
          <w:tcPr>
            <w:tcW w:w="728" w:type="dxa"/>
            <w:tcBorders>
              <w:top w:val="single" w:sz="24" w:space="0" w:color="000000"/>
            </w:tcBorders>
            <w:shd w:val="clear" w:color="auto" w:fill="F7CAAC" w:themeFill="accent2" w:themeFillTint="66"/>
            <w:vAlign w:val="center"/>
          </w:tcPr>
          <w:p w14:paraId="02F88755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PO</w:t>
            </w:r>
          </w:p>
        </w:tc>
        <w:tc>
          <w:tcPr>
            <w:tcW w:w="964" w:type="dxa"/>
            <w:tcBorders>
              <w:top w:val="single" w:sz="24" w:space="0" w:color="000000"/>
            </w:tcBorders>
            <w:shd w:val="clear" w:color="auto" w:fill="F7CAAC" w:themeFill="accent2" w:themeFillTint="66"/>
            <w:vAlign w:val="center"/>
          </w:tcPr>
          <w:p w14:paraId="136C88FF" w14:textId="365BDB8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5.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top w:val="single" w:sz="2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45D04C32" w14:textId="708A5E5D" w:rsidR="00F22EA3" w:rsidRDefault="00FE5CE4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Ječmenova kava, buhtelj.</w:t>
            </w:r>
          </w:p>
          <w:p w14:paraId="6307F56D" w14:textId="160968F4" w:rsidR="00F22EA3" w:rsidRPr="00CD5BCC" w:rsidRDefault="00FE5CE4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Dodatno iz EU šolske sheme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: naši hruška</w:t>
            </w:r>
          </w:p>
        </w:tc>
        <w:tc>
          <w:tcPr>
            <w:tcW w:w="950" w:type="dxa"/>
            <w:tcBorders>
              <w:top w:val="single" w:sz="24" w:space="0" w:color="000000"/>
              <w:left w:val="single" w:sz="4" w:space="0" w:color="auto"/>
            </w:tcBorders>
            <w:vAlign w:val="center"/>
          </w:tcPr>
          <w:p w14:paraId="435F3994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1,7</w:t>
            </w:r>
          </w:p>
        </w:tc>
        <w:tc>
          <w:tcPr>
            <w:tcW w:w="4913" w:type="dxa"/>
            <w:tcBorders>
              <w:top w:val="single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2BB78" w14:textId="4B887A24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Bistra juha</w:t>
            </w:r>
            <w:r w:rsidR="00FE5CE4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z grahom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piščančji paprikaš, </w:t>
            </w:r>
            <w:r w:rsidRPr="00FE5CE4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pirina polenta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zelena solata.</w:t>
            </w:r>
          </w:p>
        </w:tc>
        <w:tc>
          <w:tcPr>
            <w:tcW w:w="1009" w:type="dxa"/>
            <w:tcBorders>
              <w:top w:val="single" w:sz="2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8EE686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1545" w:type="dxa"/>
            <w:tcBorders>
              <w:top w:val="single" w:sz="2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2E8D27" w14:textId="246F6984" w:rsidR="00F22EA3" w:rsidRPr="00CD5BCC" w:rsidRDefault="00FE5CE4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Kornšpitz štručka, marmelada.</w:t>
            </w:r>
          </w:p>
        </w:tc>
        <w:tc>
          <w:tcPr>
            <w:tcW w:w="986" w:type="dxa"/>
            <w:tcBorders>
              <w:top w:val="single" w:sz="2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9EF48" w14:textId="7B444C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</w:t>
            </w:r>
          </w:p>
        </w:tc>
      </w:tr>
      <w:tr w:rsidR="00F22EA3" w:rsidRPr="00F3314D" w14:paraId="484C7C1D" w14:textId="77777777" w:rsidTr="0094645B">
        <w:trPr>
          <w:trHeight w:val="640"/>
        </w:trPr>
        <w:tc>
          <w:tcPr>
            <w:tcW w:w="728" w:type="dxa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14:paraId="2E2A1F37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TO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14:paraId="20FC49B3" w14:textId="6ED6E2E2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6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top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79D961BD" w14:textId="614A038D" w:rsidR="00F22EA3" w:rsidRPr="00FE5CE4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Planinski čaj, k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ruh z manj soli, </w:t>
            </w:r>
            <w:r w:rsidR="004E74B8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kuhan pršut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</w:t>
            </w:r>
            <w:r w:rsidRPr="004E74B8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 xml:space="preserve"> </w:t>
            </w:r>
            <w:r w:rsidR="004E74B8" w:rsidRPr="004E74B8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 xml:space="preserve">rdeča </w:t>
            </w:r>
            <w:r w:rsidR="00FE5CE4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paprika.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3877B5F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4F93C" w14:textId="72EDDC99" w:rsidR="00F22EA3" w:rsidRPr="00FE5CE4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Brokolijeva juha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puranji zrezek v </w:t>
            </w:r>
            <w:r w:rsidR="00FE5CE4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bučni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skorjici,</w:t>
            </w:r>
            <w:r w:rsidRPr="00CD5BCC">
              <w:rPr>
                <w:rFonts w:ascii="Century Gothic" w:eastAsia="Times New Roman" w:hAnsi="Century Gothic" w:cs="Times New Roman"/>
                <w:bCs/>
                <w:color w:val="92D050"/>
                <w:lang w:eastAsia="sl-SI"/>
              </w:rPr>
              <w:t xml:space="preserve"> </w:t>
            </w:r>
            <w:r w:rsidRPr="00655FBC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kuskus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z zelenjavo, sestavljena solata</w:t>
            </w:r>
            <w:r w:rsidR="00FE5CE4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s </w:t>
            </w:r>
            <w:r w:rsidR="00FE5CE4" w:rsidRPr="00FE5CE4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čičeriko</w:t>
            </w:r>
            <w:r w:rsidR="00FE5CE4">
              <w:rPr>
                <w:rFonts w:ascii="Century Gothic" w:eastAsia="Times New Roman" w:hAnsi="Century Gothic" w:cs="Times New Roman"/>
                <w:bCs/>
                <w:lang w:eastAsia="sl-S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7A3868" w14:textId="04178F8C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D2BDCD" w14:textId="4EE73113" w:rsidR="00F22EA3" w:rsidRPr="00CD5BCC" w:rsidRDefault="00FE5CE4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Domači s</w:t>
            </w:r>
            <w:r w:rsidR="00F22EA3">
              <w:rPr>
                <w:rFonts w:ascii="Century Gothic" w:eastAsia="Times New Roman" w:hAnsi="Century Gothic" w:cs="Times New Roman"/>
                <w:bCs/>
                <w:lang w:eastAsia="sl-SI"/>
              </w:rPr>
              <w:t>muti,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</w:t>
            </w:r>
            <w:r w:rsidR="00655FBC">
              <w:rPr>
                <w:rFonts w:ascii="Century Gothic" w:eastAsia="Times New Roman" w:hAnsi="Century Gothic" w:cs="Times New Roman"/>
                <w:bCs/>
                <w:lang w:eastAsia="sl-SI"/>
              </w:rPr>
              <w:t>polnozrnati piškoti.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C86160" w14:textId="77687D45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</w:t>
            </w:r>
            <w:r w:rsidR="00655FB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3,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7</w:t>
            </w:r>
          </w:p>
        </w:tc>
      </w:tr>
      <w:tr w:rsidR="00F22EA3" w:rsidRPr="00F3314D" w14:paraId="7DF8A9A7" w14:textId="77777777" w:rsidTr="0094645B">
        <w:trPr>
          <w:trHeight w:val="670"/>
        </w:trPr>
        <w:tc>
          <w:tcPr>
            <w:tcW w:w="728" w:type="dxa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14:paraId="39422F04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SR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14:paraId="3B12750F" w14:textId="36743ED0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7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top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7A3739E8" w14:textId="779DF741" w:rsidR="00F22EA3" w:rsidRPr="00CD5BCC" w:rsidRDefault="00C46CF9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Ovsena kaša z jabolčno čežano, sojin hrustavec.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3B5646E" w14:textId="26E44FFB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</w:t>
            </w:r>
            <w:r w:rsidR="00C46CF9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3,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7</w:t>
            </w:r>
          </w:p>
        </w:tc>
        <w:tc>
          <w:tcPr>
            <w:tcW w:w="4913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0FFB2" w14:textId="4DC298DD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Goveja juha z rezanci, kuhana govedina, pire </w:t>
            </w:r>
            <w:r w:rsidRPr="00CD5BCC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krompir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="00C46CF9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špinača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 naravni sok.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E45D3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E99ABA" w14:textId="18BC44F4" w:rsidR="00F22EA3" w:rsidRPr="00CD5BCC" w:rsidRDefault="00C46CF9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Žemljica, šunka v ovitku.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E19AB4" w14:textId="09ADFB0B" w:rsidR="00F22EA3" w:rsidRPr="00CD5BCC" w:rsidRDefault="00C46CF9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</w:t>
            </w:r>
          </w:p>
        </w:tc>
      </w:tr>
      <w:tr w:rsidR="00F22EA3" w:rsidRPr="00F3314D" w14:paraId="0CFBBA27" w14:textId="77777777" w:rsidTr="0094645B">
        <w:trPr>
          <w:trHeight w:val="53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479169B2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ČE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3090BF96" w14:textId="5608756D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8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F4CDC" w14:textId="137D91D6" w:rsidR="00F22EA3" w:rsidRPr="00C46CF9" w:rsidRDefault="00C46CF9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LCA nula jogurt, o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vsena štručka,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melona.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A345376" w14:textId="137F3E16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825C" w14:textId="3D6F2256" w:rsidR="00F22EA3" w:rsidRPr="00C46CF9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Juha iz muškatne buč</w:t>
            </w:r>
            <w:r w:rsidRPr="00EF05C2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e, </w:t>
            </w:r>
            <w:r w:rsidRPr="002A5D07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 xml:space="preserve">ješprenj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z zelenjavo, piščančja pleskavica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mešana solata.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350AC13D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78A41560" w14:textId="700DC4A9" w:rsidR="00F22EA3" w:rsidRPr="00CD5BCC" w:rsidRDefault="00C46CF9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Kruh, mesni namaz, sadje.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49D50A5F" w14:textId="297A5B4C" w:rsidR="00F22EA3" w:rsidRPr="00CD5BCC" w:rsidRDefault="00C46CF9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F22EA3" w:rsidRPr="00F3314D" w14:paraId="62DD7BE9" w14:textId="77777777" w:rsidTr="0094645B">
        <w:trPr>
          <w:trHeight w:val="36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30212344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PET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0252AAEB" w14:textId="7BE787CB" w:rsidR="00F22EA3" w:rsidRPr="0044270A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19</w:t>
            </w:r>
            <w:r w:rsidR="00F22EA3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.9</w:t>
            </w:r>
            <w:r w:rsidR="00F22EA3"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73AA3A" w14:textId="7F757D9C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Zeliščni čaj, ajdov kruh,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</w:t>
            </w:r>
            <w:r w:rsidR="00D05E38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jajčni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namaz, kisana paprika, nektarina.</w:t>
            </w:r>
          </w:p>
          <w:p w14:paraId="48563708" w14:textId="461DB07C" w:rsidR="00F22EA3" w:rsidRPr="00CD5BCC" w:rsidRDefault="004E74B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Dodatno iz EU šolske sheme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: Eko kefir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E8A1515" w14:textId="71A622B0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</w:t>
            </w:r>
            <w:r w:rsidR="00D05E38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3,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57A50B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Enolončnica z lečo in zelenjavo,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rženi svaljki z gobovo omako,</w:t>
            </w:r>
            <w:r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 xml:space="preserve"> </w:t>
            </w:r>
            <w:r w:rsidRPr="00A11EFA">
              <w:rPr>
                <w:rFonts w:ascii="Century Gothic" w:eastAsia="Times New Roman" w:hAnsi="Century Gothic" w:cs="Times New Roman"/>
                <w:bCs/>
                <w:lang w:eastAsia="sl-SI"/>
              </w:rPr>
              <w:t>motovilec.</w:t>
            </w:r>
          </w:p>
          <w:p w14:paraId="36695E6D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03585165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1,3,7,9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E374257" w14:textId="3CD76455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Kruh, </w:t>
            </w:r>
            <w:r w:rsidR="00D05E38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med, maslo</w:t>
            </w:r>
            <w:r w:rsidR="00655FB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, sadje.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58F8FBB7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F22EA3" w:rsidRPr="00F3314D" w14:paraId="15612104" w14:textId="77777777" w:rsidTr="0094645B">
        <w:trPr>
          <w:trHeight w:val="540"/>
        </w:trPr>
        <w:tc>
          <w:tcPr>
            <w:tcW w:w="728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65E79114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PO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7FB59AA2" w14:textId="5D07F18B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4FA280B" w14:textId="6B85CE9F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Mlečni riž </w:t>
            </w:r>
            <w:r w:rsidRPr="00B27E32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z rozinami</w:t>
            </w:r>
            <w:r w:rsidR="00D05E38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="00A67B1F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jabolko.</w:t>
            </w:r>
          </w:p>
          <w:p w14:paraId="3BDF1D1E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96CC9C2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3F8F668" w14:textId="028B1D3D" w:rsidR="00F22EA3" w:rsidRPr="00D05E38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Cvetačna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juha</w:t>
            </w:r>
            <w:r w:rsidR="00F22EA3" w:rsidRPr="00C1382E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p</w:t>
            </w:r>
            <w:r w:rsidR="00A67B1F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uranj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i zrezek </w:t>
            </w:r>
            <w:r w:rsidR="00F22EA3" w:rsidRPr="00B27E32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v porovi omaki,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</w:t>
            </w:r>
            <w:r w:rsidR="00F22EA3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dušen </w:t>
            </w:r>
            <w:r w:rsidR="00F22EA3" w:rsidRPr="00815629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khorsan</w:t>
            </w:r>
            <w:r w:rsidR="00F22EA3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 zelena solata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</w:t>
            </w:r>
            <w:r w:rsidR="00A67B1F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z ribanim korenčkom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111CB27" w14:textId="043FBA4F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2AB42B3" w14:textId="0C67071A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Kruh, </w:t>
            </w:r>
            <w:r w:rsidR="00D05E38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sir, paradižnik.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F2ABB53" w14:textId="628B576C" w:rsidR="00F22EA3" w:rsidRPr="00CD5BCC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F22EA3" w:rsidRPr="00F3314D" w14:paraId="74EE24B0" w14:textId="77777777" w:rsidTr="0094645B">
        <w:trPr>
          <w:trHeight w:val="54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4A3C6354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TO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09BB754C" w14:textId="2D5EA366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3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right w:val="single" w:sz="4" w:space="0" w:color="auto"/>
            </w:tcBorders>
            <w:vAlign w:val="center"/>
          </w:tcPr>
          <w:p w14:paraId="3DD7AA64" w14:textId="77777777" w:rsidR="00D05E38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Metin čaj, polbeli kruh, pašteta brez konzervansov, kisle kumare.</w:t>
            </w:r>
          </w:p>
          <w:p w14:paraId="49089E2B" w14:textId="6B852517" w:rsidR="00D05E38" w:rsidRPr="00C46CF9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Dodatno iz EU šolske sheme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: grozdje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AA8A77E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vAlign w:val="center"/>
          </w:tcPr>
          <w:p w14:paraId="632E7EBD" w14:textId="37525AE8" w:rsidR="00F22EA3" w:rsidRPr="00DA5479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Goveja juha z rezanci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makaronovo meso, </w:t>
            </w:r>
            <w:r w:rsidR="00F22EA3">
              <w:rPr>
                <w:rFonts w:ascii="Century Gothic" w:eastAsia="Times New Roman" w:hAnsi="Century Gothic" w:cs="Times New Roman"/>
                <w:bCs/>
                <w:lang w:eastAsia="sl-SI"/>
              </w:rPr>
              <w:t>zeljna solata.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09C0FD11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4BB937F0" w14:textId="3F9CDB3E" w:rsidR="00F22EA3" w:rsidRPr="00CD5BCC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Grški jogurt.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1BA3C5F6" w14:textId="2065240C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7</w:t>
            </w:r>
          </w:p>
        </w:tc>
      </w:tr>
      <w:tr w:rsidR="00F22EA3" w:rsidRPr="00F3314D" w14:paraId="29BBB76D" w14:textId="77777777" w:rsidTr="0094645B">
        <w:trPr>
          <w:trHeight w:val="55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6F026839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SR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4A654F50" w14:textId="398ED51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 w:rsidR="004708CB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4F04250" w14:textId="3A10955D" w:rsidR="00F22EA3" w:rsidRPr="00D05E38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Kakav, koruzni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kruh, maslo, </w:t>
            </w:r>
            <w:r w:rsidRPr="00CD5BCC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 xml:space="preserve">BIO marmelada, 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sadje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.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02CAC6A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vAlign w:val="center"/>
          </w:tcPr>
          <w:p w14:paraId="1CDF1E93" w14:textId="39D083F4" w:rsidR="00F22EA3" w:rsidRPr="00DA5479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B27E32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Sladko zelje s krompirjem,</w:t>
            </w:r>
            <w:r w:rsidR="00D05E38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hrenovka</w:t>
            </w:r>
            <w:r w:rsidRPr="00B27E32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domače pecivo, </w:t>
            </w:r>
            <w:r w:rsidRPr="00A33ED2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BIO sok</w:t>
            </w:r>
            <w:r w:rsidRPr="00B27E32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36A4AC7E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74D8B87A" w14:textId="0F1155DB" w:rsidR="00D05E38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Mini pizza.</w:t>
            </w:r>
          </w:p>
          <w:p w14:paraId="667A355D" w14:textId="6B65E8B2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795E1795" w14:textId="472B1F05" w:rsidR="00F22EA3" w:rsidRPr="00CD5BCC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</w:t>
            </w:r>
            <w:r w:rsidR="00F22EA3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7</w:t>
            </w:r>
          </w:p>
        </w:tc>
      </w:tr>
      <w:tr w:rsidR="00F22EA3" w:rsidRPr="00F3314D" w14:paraId="2D093CD7" w14:textId="77777777" w:rsidTr="0094645B">
        <w:trPr>
          <w:trHeight w:val="690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14:paraId="217893A9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ČE</w:t>
            </w:r>
          </w:p>
        </w:tc>
        <w:tc>
          <w:tcPr>
            <w:tcW w:w="964" w:type="dxa"/>
            <w:shd w:val="clear" w:color="auto" w:fill="F7CAAC" w:themeFill="accent2" w:themeFillTint="66"/>
            <w:vAlign w:val="center"/>
          </w:tcPr>
          <w:p w14:paraId="29C583AD" w14:textId="6C35173F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2</w:t>
            </w:r>
            <w:r w:rsidR="004708C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5</w:t>
            </w:r>
            <w:r w:rsidRPr="0044270A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.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9</w:t>
            </w:r>
            <w:r w:rsidRPr="0044270A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93" w:type="dxa"/>
            <w:tcBorders>
              <w:right w:val="single" w:sz="4" w:space="0" w:color="auto"/>
            </w:tcBorders>
            <w:vAlign w:val="center"/>
          </w:tcPr>
          <w:p w14:paraId="1959500D" w14:textId="68863566" w:rsidR="00F22EA3" w:rsidRPr="00CD5BCC" w:rsidRDefault="004E2C26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Šipkov čaj z medom, kruh s semeni, skušin namaz, paradižnik.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260D226" w14:textId="54024DB5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</w:t>
            </w:r>
            <w:r w:rsidR="004E2C26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4,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7</w:t>
            </w:r>
          </w:p>
        </w:tc>
        <w:tc>
          <w:tcPr>
            <w:tcW w:w="4913" w:type="dxa"/>
            <w:tcBorders>
              <w:right w:val="single" w:sz="4" w:space="0" w:color="auto"/>
            </w:tcBorders>
            <w:vAlign w:val="center"/>
          </w:tcPr>
          <w:p w14:paraId="45EC8B22" w14:textId="6DECDA1D" w:rsidR="00F22EA3" w:rsidRPr="00C46CF9" w:rsidRDefault="00A67B1F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Fižolova 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juha,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piščančji</w:t>
            </w:r>
            <w:r w:rsidR="00F22EA3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giros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rizi bizi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rdeča pesa</w:t>
            </w:r>
            <w:r w:rsidR="00F22EA3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1EA27E3B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5AD15FF8" w14:textId="1D3430F7" w:rsidR="00D05E38" w:rsidRPr="00CD5BCC" w:rsidRDefault="00D05E38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Čaj</w:t>
            </w:r>
            <w:r w:rsidRPr="00B27E32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, kruh, 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čokoladni namaz.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2D5B9253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F22EA3" w:rsidRPr="00F3314D" w14:paraId="56AA205B" w14:textId="77777777" w:rsidTr="0094645B">
        <w:trPr>
          <w:trHeight w:val="690"/>
        </w:trPr>
        <w:tc>
          <w:tcPr>
            <w:tcW w:w="728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14:paraId="566FD0E8" w14:textId="77777777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PE</w:t>
            </w:r>
          </w:p>
        </w:tc>
        <w:tc>
          <w:tcPr>
            <w:tcW w:w="964" w:type="dxa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14:paraId="1AAE3517" w14:textId="1415493B" w:rsidR="00F22EA3" w:rsidRPr="0044270A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2</w:t>
            </w:r>
            <w:r w:rsidR="004708C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6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.9.</w:t>
            </w:r>
          </w:p>
        </w:tc>
        <w:tc>
          <w:tcPr>
            <w:tcW w:w="4293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3780E8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</w:pPr>
            <w:r w:rsidRPr="00815629">
              <w:rPr>
                <w:rFonts w:ascii="Century Gothic" w:eastAsia="Times New Roman" w:hAnsi="Century Gothic" w:cs="Times New Roman"/>
                <w:bCs/>
                <w:lang w:eastAsia="sl-SI"/>
              </w:rPr>
              <w:t>Sadni čaj, rženi kru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h</w:t>
            </w:r>
            <w:r w:rsidRPr="00815629">
              <w:rPr>
                <w:rFonts w:ascii="Century Gothic" w:eastAsia="Times New Roman" w:hAnsi="Century Gothic" w:cs="Times New Roman"/>
                <w:bCs/>
                <w:lang w:eastAsia="sl-SI"/>
              </w:rPr>
              <w:t>, bučni namaz, paprika, banana.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4591E0B" w14:textId="77777777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E4AC66" w14:textId="095C68BD" w:rsidR="00F22EA3" w:rsidRPr="00C46CF9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Grahova juha s testeninami, 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losos v smetanovi omaki, </w:t>
            </w:r>
            <w:r w:rsidR="00A67B1F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vodni 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vlivanci, zelena solata s koruzo.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FB699DF" w14:textId="41E88418" w:rsidR="00F22EA3" w:rsidRPr="00CD5BCC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</w:t>
            </w:r>
            <w:r w:rsidR="00A67B1F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3,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4,7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24" w:space="0" w:color="auto"/>
            </w:tcBorders>
            <w:shd w:val="clear" w:color="auto" w:fill="C5E0B3" w:themeFill="accent6" w:themeFillTint="66"/>
            <w:vAlign w:val="center"/>
          </w:tcPr>
          <w:p w14:paraId="1B39F188" w14:textId="43E872AB" w:rsidR="00F22EA3" w:rsidRDefault="00C46CF9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Domači </w:t>
            </w:r>
            <w:r w:rsidR="00832941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vanilijev 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puding, sadje.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18F3A914" w14:textId="77777777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FE5CE4" w:rsidRPr="00F3314D" w14:paraId="6C2AAC3C" w14:textId="77777777" w:rsidTr="0094645B">
        <w:trPr>
          <w:trHeight w:val="690"/>
        </w:trPr>
        <w:tc>
          <w:tcPr>
            <w:tcW w:w="7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7A836D2" w14:textId="77777777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PO</w:t>
            </w:r>
          </w:p>
        </w:tc>
        <w:tc>
          <w:tcPr>
            <w:tcW w:w="9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B4C087A" w14:textId="5F4A856B" w:rsidR="00F22EA3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29</w:t>
            </w:r>
            <w:r w:rsidR="00F22EA3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.9.</w:t>
            </w:r>
          </w:p>
        </w:tc>
        <w:tc>
          <w:tcPr>
            <w:tcW w:w="429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5E6" w14:textId="389A466B" w:rsidR="00F22EA3" w:rsidRDefault="004E2C26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Planinski čaj, graham kruh, jogurtovo maslo, por/paradižnik, lubenica.</w:t>
            </w:r>
          </w:p>
          <w:p w14:paraId="71BFE252" w14:textId="04DB613D" w:rsidR="004E2C26" w:rsidRPr="00815629" w:rsidRDefault="004E2C26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Dodatno iz EU šolske sheme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: jogurt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A6603" w14:textId="77777777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759A" w14:textId="3CA5A77D" w:rsidR="00F22EA3" w:rsidRPr="00CD5BCC" w:rsidRDefault="004E2C26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Bučna kremna</w:t>
            </w:r>
            <w:r w:rsidR="00F22EA3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juha,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dušena govedina v zelenjavni omaki, </w:t>
            </w:r>
            <w:r w:rsidR="00655FB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pire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krompir, </w:t>
            </w:r>
            <w:r w:rsidR="00F22EA3" w:rsidRPr="00EB65CA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endivija  z </w:t>
            </w:r>
            <w:r w:rsidR="00F22EA3" w:rsidRPr="00EB65CA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jajčko.</w:t>
            </w:r>
          </w:p>
        </w:tc>
        <w:tc>
          <w:tcPr>
            <w:tcW w:w="10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48017" w14:textId="2969F8BB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</w:t>
            </w:r>
            <w:r w:rsidR="004E2C26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,7</w:t>
            </w:r>
          </w:p>
        </w:tc>
        <w:tc>
          <w:tcPr>
            <w:tcW w:w="154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2E8D2" w14:textId="6177DD8C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Francoski rogljiček</w:t>
            </w:r>
            <w:r w:rsidR="004E2C26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.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A7A83" w14:textId="77777777" w:rsidR="00F22EA3" w:rsidRDefault="00F22EA3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4708CB" w:rsidRPr="00F3314D" w14:paraId="1818D51A" w14:textId="77777777" w:rsidTr="0094645B">
        <w:trPr>
          <w:trHeight w:val="690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4A29FF85" w14:textId="362F7A96" w:rsidR="004708CB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TO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F7CAAC" w:themeFill="accent2" w:themeFillTint="66"/>
            <w:vAlign w:val="center"/>
          </w:tcPr>
          <w:p w14:paraId="483C7652" w14:textId="3A25B58D" w:rsidR="004708CB" w:rsidRDefault="004708CB" w:rsidP="0094645B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30.9.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93FBEF" w14:textId="33DE41AD" w:rsidR="004708CB" w:rsidRDefault="00A67B1F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Ječmenova kava, </w:t>
            </w:r>
            <w:r w:rsidRPr="0094645B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koruzna polenta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, slive.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4D8FE" w14:textId="1BCA7C54" w:rsidR="004708CB" w:rsidRDefault="00A67B1F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754199" w14:textId="3AA6FE36" w:rsidR="004708CB" w:rsidRDefault="004E2C26" w:rsidP="0094645B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Piščančja obara s </w:t>
            </w:r>
            <w:r w:rsidRPr="004E2C26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pirinimi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žličniki, domače jogurtovo pecivo, limonada.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23C55" w14:textId="4179AC74" w:rsidR="004708CB" w:rsidRDefault="004E2C26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17A19" w14:textId="6CA9A6A5" w:rsidR="004708CB" w:rsidRDefault="00655FBC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Kruh, namaz, napitek.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A5D63D" w14:textId="45BBDE97" w:rsidR="004708CB" w:rsidRDefault="00655FBC" w:rsidP="0094645B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</w:tbl>
    <w:bookmarkEnd w:id="1"/>
    <w:p w14:paraId="40A1062A" w14:textId="77777777" w:rsidR="00F22EA3" w:rsidRPr="0094645B" w:rsidRDefault="00F22EA3" w:rsidP="00C46CF9">
      <w:pPr>
        <w:spacing w:after="0"/>
        <w:rPr>
          <w:sz w:val="20"/>
          <w:szCs w:val="20"/>
        </w:rPr>
      </w:pPr>
      <w:r w:rsidRPr="0094645B">
        <w:rPr>
          <w:sz w:val="20"/>
          <w:szCs w:val="20"/>
        </w:rPr>
        <w:t>*Rdeča barva: EKO/BIO živila.</w:t>
      </w:r>
    </w:p>
    <w:p w14:paraId="7C764468" w14:textId="77777777" w:rsidR="00F22EA3" w:rsidRPr="0094645B" w:rsidRDefault="00F22EA3" w:rsidP="00C46CF9">
      <w:pPr>
        <w:spacing w:after="0"/>
        <w:rPr>
          <w:sz w:val="20"/>
          <w:szCs w:val="20"/>
        </w:rPr>
      </w:pPr>
      <w:r w:rsidRPr="0094645B">
        <w:rPr>
          <w:sz w:val="20"/>
          <w:szCs w:val="20"/>
        </w:rPr>
        <w:t>**Legenda alergenov</w:t>
      </w:r>
      <w:r w:rsidRPr="0094645B">
        <w:rPr>
          <w:i/>
          <w:sz w:val="20"/>
          <w:szCs w:val="20"/>
        </w:rPr>
        <w:t>: 1- žito, ki vsebuje gluten, 2-raki, 3-jajca, 4-ribe, 5-arašidi, 6-soja, 7- mleko in ml. izdelki z laktozo, 8-oreščki( L-lešniki), 9- listna zelena, 10-gorčično seme, 11-sezamovo seme, 12-žveplov dioksid, 13-volčji bob, 14-mehkužci</w:t>
      </w:r>
    </w:p>
    <w:p w14:paraId="0D4DB3FB" w14:textId="77777777" w:rsidR="00832941" w:rsidRDefault="00C46CF9" w:rsidP="00832941">
      <w:pPr>
        <w:spacing w:after="0" w:line="240" w:lineRule="auto"/>
        <w:rPr>
          <w:sz w:val="20"/>
          <w:szCs w:val="20"/>
        </w:rPr>
      </w:pPr>
      <w:r w:rsidRPr="0094645B">
        <w:rPr>
          <w:sz w:val="20"/>
          <w:szCs w:val="20"/>
        </w:rPr>
        <w:t>***Zelena barva: brezmesni dan.</w:t>
      </w:r>
    </w:p>
    <w:p w14:paraId="2706C64B" w14:textId="3BD59F51" w:rsidR="00832941" w:rsidRDefault="00832941" w:rsidP="00832941">
      <w:pPr>
        <w:spacing w:after="0" w:line="240" w:lineRule="auto"/>
        <w:rPr>
          <w:sz w:val="20"/>
          <w:szCs w:val="20"/>
        </w:rPr>
      </w:pPr>
      <w:r w:rsidRPr="00832941">
        <w:rPr>
          <w:sz w:val="20"/>
          <w:szCs w:val="20"/>
        </w:rPr>
        <w:t>V primeru, da ni mogoče zagotoviti ustreznih živil, si pridržujemo pravico do spremembe jedilnika.</w:t>
      </w:r>
    </w:p>
    <w:p w14:paraId="65760C79" w14:textId="77777777" w:rsidR="00FA1C28" w:rsidRDefault="00FA1C28">
      <w:pPr>
        <w:rPr>
          <w:sz w:val="20"/>
          <w:szCs w:val="20"/>
        </w:rPr>
      </w:pPr>
    </w:p>
    <w:sectPr w:rsidR="00FA1C28" w:rsidSect="00F22EA3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1C7C"/>
    <w:multiLevelType w:val="hybridMultilevel"/>
    <w:tmpl w:val="5DA02908"/>
    <w:lvl w:ilvl="0" w:tplc="8A9AE10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0CBE"/>
    <w:multiLevelType w:val="hybridMultilevel"/>
    <w:tmpl w:val="1130B8E8"/>
    <w:lvl w:ilvl="0" w:tplc="AB72A53A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04C07"/>
    <w:multiLevelType w:val="multilevel"/>
    <w:tmpl w:val="EDF6B57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587B29"/>
    <w:multiLevelType w:val="hybridMultilevel"/>
    <w:tmpl w:val="3A3C99AA"/>
    <w:lvl w:ilvl="0" w:tplc="34CE4948">
      <w:start w:val="1"/>
      <w:numFmt w:val="decimal"/>
      <w:pStyle w:val="Brezrazmikov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4312">
    <w:abstractNumId w:val="1"/>
  </w:num>
  <w:num w:numId="2" w16cid:durableId="1538392841">
    <w:abstractNumId w:val="0"/>
  </w:num>
  <w:num w:numId="3" w16cid:durableId="1551376758">
    <w:abstractNumId w:val="3"/>
  </w:num>
  <w:num w:numId="4" w16cid:durableId="596594532">
    <w:abstractNumId w:val="2"/>
  </w:num>
  <w:num w:numId="5" w16cid:durableId="1665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3"/>
    <w:rsid w:val="00016CB8"/>
    <w:rsid w:val="000816C4"/>
    <w:rsid w:val="000B2D7B"/>
    <w:rsid w:val="002A7D0B"/>
    <w:rsid w:val="00316B89"/>
    <w:rsid w:val="00385C40"/>
    <w:rsid w:val="004708CB"/>
    <w:rsid w:val="004E2C26"/>
    <w:rsid w:val="004E74B8"/>
    <w:rsid w:val="005F19E9"/>
    <w:rsid w:val="005F7534"/>
    <w:rsid w:val="00655FBC"/>
    <w:rsid w:val="006F74A7"/>
    <w:rsid w:val="00705753"/>
    <w:rsid w:val="00832941"/>
    <w:rsid w:val="008C6594"/>
    <w:rsid w:val="00930293"/>
    <w:rsid w:val="0094356C"/>
    <w:rsid w:val="0094645B"/>
    <w:rsid w:val="00A67B1F"/>
    <w:rsid w:val="00B45A17"/>
    <w:rsid w:val="00B82441"/>
    <w:rsid w:val="00C107B2"/>
    <w:rsid w:val="00C46CF9"/>
    <w:rsid w:val="00CB5CF2"/>
    <w:rsid w:val="00D05E38"/>
    <w:rsid w:val="00D62372"/>
    <w:rsid w:val="00EC1DF6"/>
    <w:rsid w:val="00F22EA3"/>
    <w:rsid w:val="00F82AE7"/>
    <w:rsid w:val="00FA1C28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B2AE"/>
  <w15:chartTrackingRefBased/>
  <w15:docId w15:val="{8D48606B-0B40-46CF-BFA5-32269C52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1C28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autoRedefine/>
    <w:uiPriority w:val="9"/>
    <w:rsid w:val="00930293"/>
    <w:pPr>
      <w:keepNext/>
      <w:keepLines/>
      <w:numPr>
        <w:numId w:val="4"/>
      </w:numPr>
      <w:tabs>
        <w:tab w:val="left" w:pos="96"/>
      </w:tabs>
      <w:spacing w:after="340" w:line="360" w:lineRule="auto"/>
      <w:ind w:hanging="360"/>
      <w:outlineLvl w:val="0"/>
    </w:pPr>
    <w:rPr>
      <w:rFonts w:ascii="Times New Roman" w:eastAsiaTheme="majorEastAsia" w:hAnsi="Times New Roman" w:cstheme="majorBidi"/>
      <w:bCs/>
      <w:kern w:val="2"/>
      <w:sz w:val="28"/>
      <w:szCs w:val="28"/>
      <w14:ligatures w14:val="standardContextual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930293"/>
    <w:pPr>
      <w:keepNext/>
      <w:keepLines/>
      <w:tabs>
        <w:tab w:val="left" w:pos="0"/>
        <w:tab w:val="num" w:pos="720"/>
      </w:tabs>
      <w:spacing w:after="360" w:line="276" w:lineRule="auto"/>
      <w:ind w:left="720" w:hanging="360"/>
      <w:outlineLvl w:val="1"/>
    </w:pPr>
    <w:rPr>
      <w:rFonts w:ascii="Times New Roman" w:eastAsiaTheme="majorEastAsia" w:hAnsi="Times New Roman" w:cstheme="majorBidi"/>
      <w:bCs/>
      <w:kern w:val="2"/>
      <w:sz w:val="28"/>
      <w:szCs w:val="26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22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22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22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22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22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22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22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0293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30293"/>
    <w:rPr>
      <w:rFonts w:ascii="Times New Roman" w:eastAsiaTheme="majorEastAsia" w:hAnsi="Times New Roman" w:cstheme="majorBidi"/>
      <w:bCs/>
      <w:sz w:val="28"/>
      <w:szCs w:val="26"/>
    </w:rPr>
  </w:style>
  <w:style w:type="paragraph" w:styleId="Brezrazmikov">
    <w:name w:val="No Spacing"/>
    <w:aliases w:val="NASLOV 1"/>
    <w:autoRedefine/>
    <w:uiPriority w:val="1"/>
    <w:qFormat/>
    <w:rsid w:val="00930293"/>
    <w:pPr>
      <w:numPr>
        <w:numId w:val="3"/>
      </w:numPr>
      <w:spacing w:after="0" w:line="240" w:lineRule="auto"/>
    </w:pPr>
    <w:rPr>
      <w:rFonts w:eastAsiaTheme="minorEastAsia"/>
      <w:kern w:val="0"/>
      <w:sz w:val="32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22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22EA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22EA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22E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22EA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22E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22E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22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F2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22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F22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22EA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F22EA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22EA3"/>
    <w:pPr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F22EA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2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22EA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22EA3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59"/>
    <w:rsid w:val="00F22EA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Fekonja</dc:creator>
  <cp:keywords/>
  <dc:description/>
  <cp:lastModifiedBy>Sara Fekonja</cp:lastModifiedBy>
  <cp:revision>7</cp:revision>
  <dcterms:created xsi:type="dcterms:W3CDTF">2025-08-18T11:31:00Z</dcterms:created>
  <dcterms:modified xsi:type="dcterms:W3CDTF">2025-08-27T15:32:00Z</dcterms:modified>
</cp:coreProperties>
</file>