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0203" w14:textId="6E00BE19" w:rsidR="00495F0B" w:rsidRPr="00641922" w:rsidRDefault="00495F0B" w:rsidP="00B45376">
      <w:pPr>
        <w:spacing w:before="100" w:beforeAutospacing="1" w:after="100" w:afterAutospacing="1" w:line="240" w:lineRule="auto"/>
        <w:jc w:val="center"/>
        <w:rPr>
          <w:rFonts w:eastAsia="Times New Roman" w:cstheme="minorHAnsi"/>
          <w:sz w:val="28"/>
          <w:szCs w:val="28"/>
          <w:lang w:eastAsia="sl-SI"/>
        </w:rPr>
      </w:pPr>
      <w:r w:rsidRPr="00641922">
        <w:rPr>
          <w:rFonts w:eastAsia="Times New Roman" w:cstheme="minorHAnsi"/>
          <w:b/>
          <w:bCs/>
          <w:color w:val="000000"/>
          <w:sz w:val="28"/>
          <w:szCs w:val="28"/>
          <w:lang w:eastAsia="sl-SI"/>
        </w:rPr>
        <w:t>KATALOG INFORMACIJ</w:t>
      </w:r>
      <w:r w:rsidR="00B81CB5" w:rsidRPr="00641922">
        <w:rPr>
          <w:rFonts w:eastAsia="Times New Roman" w:cstheme="minorHAnsi"/>
          <w:b/>
          <w:bCs/>
          <w:color w:val="000000"/>
          <w:sz w:val="28"/>
          <w:szCs w:val="28"/>
          <w:lang w:eastAsia="sl-SI"/>
        </w:rPr>
        <w:t xml:space="preserve"> JAVNEGA</w:t>
      </w:r>
      <w:r w:rsidRPr="00641922">
        <w:rPr>
          <w:rFonts w:eastAsia="Times New Roman" w:cstheme="minorHAnsi"/>
          <w:b/>
          <w:bCs/>
          <w:color w:val="000000"/>
          <w:sz w:val="28"/>
          <w:szCs w:val="28"/>
          <w:lang w:eastAsia="sl-SI"/>
        </w:rPr>
        <w:t xml:space="preserve"> ZNAČAJA OŠ KAJETANA KOVIČA RADENCI</w:t>
      </w:r>
    </w:p>
    <w:tbl>
      <w:tblPr>
        <w:tblpPr w:leftFromText="141" w:rightFromText="141" w:vertAnchor="text" w:horzAnchor="margin" w:tblpXSpec="center" w:tblpY="356"/>
        <w:tblW w:w="9716" w:type="dxa"/>
        <w:tblCellMar>
          <w:left w:w="0" w:type="dxa"/>
          <w:right w:w="0" w:type="dxa"/>
        </w:tblCellMar>
        <w:tblLook w:val="04A0" w:firstRow="1" w:lastRow="0" w:firstColumn="1" w:lastColumn="0" w:noHBand="0" w:noVBand="1"/>
      </w:tblPr>
      <w:tblGrid>
        <w:gridCol w:w="4742"/>
        <w:gridCol w:w="4974"/>
      </w:tblGrid>
      <w:tr w:rsidR="00495F0B" w:rsidRPr="00495F0B" w14:paraId="1D641C50" w14:textId="77777777" w:rsidTr="00805E48">
        <w:trPr>
          <w:trHeight w:val="213"/>
        </w:trPr>
        <w:tc>
          <w:tcPr>
            <w:tcW w:w="4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2F7309" w14:textId="7A10693C" w:rsidR="00495F0B" w:rsidRPr="00030460" w:rsidRDefault="00495F0B" w:rsidP="004A048A">
            <w:pPr>
              <w:spacing w:before="100" w:beforeAutospacing="1" w:after="100" w:afterAutospacing="1" w:line="276" w:lineRule="auto"/>
              <w:rPr>
                <w:rFonts w:eastAsia="Times New Roman" w:cstheme="minorHAnsi"/>
                <w:b/>
                <w:bCs/>
                <w:lang w:eastAsia="sl-SI"/>
              </w:rPr>
            </w:pPr>
            <w:r w:rsidRPr="00030460">
              <w:rPr>
                <w:rFonts w:eastAsia="Times New Roman" w:cstheme="minorHAnsi"/>
                <w:b/>
                <w:bCs/>
                <w:color w:val="000000"/>
                <w:lang w:eastAsia="sl-SI"/>
              </w:rPr>
              <w:t>Naziv zavoda:</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CF65D" w14:textId="77777777" w:rsidR="00495F0B" w:rsidRPr="00495F0B" w:rsidRDefault="00495F0B" w:rsidP="004A048A">
            <w:pPr>
              <w:spacing w:before="100" w:beforeAutospacing="1" w:after="100" w:afterAutospacing="1" w:line="276" w:lineRule="auto"/>
              <w:rPr>
                <w:rFonts w:eastAsia="Times New Roman" w:cstheme="minorHAnsi"/>
                <w:lang w:eastAsia="sl-SI"/>
              </w:rPr>
            </w:pPr>
            <w:r w:rsidRPr="00495F0B">
              <w:rPr>
                <w:rFonts w:eastAsia="Times New Roman" w:cstheme="minorHAnsi"/>
                <w:color w:val="000000"/>
                <w:lang w:eastAsia="sl-SI"/>
              </w:rPr>
              <w:t>Osnovna šola Kajetana Koviča Radenci</w:t>
            </w:r>
          </w:p>
        </w:tc>
      </w:tr>
      <w:tr w:rsidR="00495F0B" w:rsidRPr="00495F0B" w14:paraId="5EF3B31B" w14:textId="77777777" w:rsidTr="00805E48">
        <w:trPr>
          <w:trHeight w:val="213"/>
        </w:trPr>
        <w:tc>
          <w:tcPr>
            <w:tcW w:w="4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EEA54" w14:textId="082655D5" w:rsidR="00495F0B" w:rsidRPr="00030460" w:rsidRDefault="00495F0B" w:rsidP="004A048A">
            <w:pPr>
              <w:spacing w:before="100" w:beforeAutospacing="1" w:after="100" w:afterAutospacing="1" w:line="276" w:lineRule="auto"/>
              <w:rPr>
                <w:rFonts w:eastAsia="Times New Roman" w:cstheme="minorHAnsi"/>
                <w:b/>
                <w:bCs/>
                <w:lang w:eastAsia="sl-SI"/>
              </w:rPr>
            </w:pPr>
            <w:r w:rsidRPr="00030460">
              <w:rPr>
                <w:rFonts w:eastAsia="Times New Roman" w:cstheme="minorHAnsi"/>
                <w:b/>
                <w:bCs/>
                <w:color w:val="000000"/>
                <w:lang w:eastAsia="sl-SI"/>
              </w:rPr>
              <w:t>Odgovorna oseba:</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05401" w14:textId="77777777" w:rsidR="00495F0B" w:rsidRPr="00495F0B" w:rsidRDefault="00495F0B" w:rsidP="004A048A">
            <w:pPr>
              <w:spacing w:before="100" w:beforeAutospacing="1" w:after="100" w:afterAutospacing="1" w:line="276" w:lineRule="auto"/>
              <w:rPr>
                <w:rFonts w:eastAsia="Times New Roman" w:cstheme="minorHAnsi"/>
                <w:lang w:eastAsia="sl-SI"/>
              </w:rPr>
            </w:pPr>
            <w:r w:rsidRPr="00495F0B">
              <w:rPr>
                <w:rFonts w:eastAsia="Times New Roman" w:cstheme="minorHAnsi"/>
                <w:color w:val="000000"/>
                <w:lang w:eastAsia="sl-SI"/>
              </w:rPr>
              <w:t>Nataša Lipič, ravnateljica</w:t>
            </w:r>
          </w:p>
        </w:tc>
      </w:tr>
      <w:tr w:rsidR="00495F0B" w:rsidRPr="00495F0B" w14:paraId="55F5F970" w14:textId="77777777" w:rsidTr="00805E48">
        <w:trPr>
          <w:trHeight w:val="440"/>
        </w:trPr>
        <w:tc>
          <w:tcPr>
            <w:tcW w:w="4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2AFFAE" w14:textId="01AB43A8" w:rsidR="00495F0B" w:rsidRPr="00030460" w:rsidRDefault="00495F0B" w:rsidP="004A048A">
            <w:pPr>
              <w:spacing w:before="100" w:beforeAutospacing="1" w:after="100" w:afterAutospacing="1" w:line="276" w:lineRule="auto"/>
              <w:rPr>
                <w:rFonts w:eastAsia="Times New Roman" w:cstheme="minorHAnsi"/>
                <w:b/>
                <w:bCs/>
                <w:lang w:eastAsia="sl-SI"/>
              </w:rPr>
            </w:pPr>
            <w:r w:rsidRPr="00030460">
              <w:rPr>
                <w:rFonts w:eastAsia="Times New Roman" w:cstheme="minorHAnsi"/>
                <w:b/>
                <w:bCs/>
                <w:color w:val="000000"/>
                <w:lang w:eastAsia="sl-SI"/>
              </w:rPr>
              <w:t>Datum prve fizične objave kataloga na oglasni deski:</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9F8D20" w14:textId="77777777" w:rsidR="00495F0B" w:rsidRPr="00495F0B" w:rsidRDefault="00495F0B" w:rsidP="004A048A">
            <w:pPr>
              <w:spacing w:before="100" w:beforeAutospacing="1" w:after="100" w:afterAutospacing="1" w:line="276" w:lineRule="auto"/>
              <w:rPr>
                <w:rFonts w:eastAsia="Times New Roman" w:cstheme="minorHAnsi"/>
                <w:lang w:eastAsia="sl-SI"/>
              </w:rPr>
            </w:pPr>
            <w:r w:rsidRPr="00495F0B">
              <w:rPr>
                <w:rFonts w:eastAsia="Times New Roman" w:cstheme="minorHAnsi"/>
                <w:color w:val="000000"/>
                <w:lang w:eastAsia="sl-SI"/>
              </w:rPr>
              <w:t>19. 1. 2009</w:t>
            </w:r>
          </w:p>
        </w:tc>
      </w:tr>
      <w:tr w:rsidR="00495F0B" w:rsidRPr="00495F0B" w14:paraId="1B73BED0" w14:textId="77777777" w:rsidTr="00805E48">
        <w:trPr>
          <w:trHeight w:val="427"/>
        </w:trPr>
        <w:tc>
          <w:tcPr>
            <w:tcW w:w="4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6F1E6B" w14:textId="2BC30FFD" w:rsidR="00495F0B" w:rsidRPr="00030460" w:rsidRDefault="00495F0B" w:rsidP="004A048A">
            <w:pPr>
              <w:spacing w:before="100" w:beforeAutospacing="1" w:after="100" w:afterAutospacing="1" w:line="276" w:lineRule="auto"/>
              <w:rPr>
                <w:rFonts w:eastAsia="Times New Roman" w:cstheme="minorHAnsi"/>
                <w:b/>
                <w:bCs/>
                <w:lang w:eastAsia="sl-SI"/>
              </w:rPr>
            </w:pPr>
            <w:r w:rsidRPr="00030460">
              <w:rPr>
                <w:rFonts w:eastAsia="Times New Roman" w:cstheme="minorHAnsi"/>
                <w:b/>
                <w:bCs/>
                <w:color w:val="000000"/>
                <w:lang w:eastAsia="sl-SI"/>
              </w:rPr>
              <w:t>Datum zadnje spremembe kataloga v fizični obliki</w:t>
            </w:r>
            <w:r w:rsidR="00B915F5" w:rsidRPr="00030460">
              <w:rPr>
                <w:rFonts w:eastAsia="Times New Roman" w:cstheme="minorHAnsi"/>
                <w:b/>
                <w:bCs/>
                <w:color w:val="000000"/>
                <w:lang w:eastAsia="sl-SI"/>
              </w:rPr>
              <w:t>:</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EEDBD1" w14:textId="59D2B9EB" w:rsidR="00495F0B" w:rsidRPr="00495F0B" w:rsidRDefault="00E27E9D" w:rsidP="004A048A">
            <w:pPr>
              <w:spacing w:before="100" w:beforeAutospacing="1" w:after="100" w:afterAutospacing="1" w:line="276" w:lineRule="auto"/>
              <w:rPr>
                <w:rFonts w:eastAsia="Times New Roman" w:cstheme="minorHAnsi"/>
                <w:lang w:eastAsia="sl-SI"/>
              </w:rPr>
            </w:pPr>
            <w:r>
              <w:rPr>
                <w:rFonts w:eastAsia="Times New Roman" w:cstheme="minorHAnsi"/>
                <w:color w:val="000000"/>
                <w:lang w:eastAsia="sl-SI"/>
              </w:rPr>
              <w:t>26</w:t>
            </w:r>
            <w:r w:rsidR="00495F0B" w:rsidRPr="00495F0B">
              <w:rPr>
                <w:rFonts w:eastAsia="Times New Roman" w:cstheme="minorHAnsi"/>
                <w:color w:val="000000"/>
                <w:lang w:eastAsia="sl-SI"/>
              </w:rPr>
              <w:t xml:space="preserve">. </w:t>
            </w:r>
            <w:r>
              <w:rPr>
                <w:rFonts w:eastAsia="Times New Roman" w:cstheme="minorHAnsi"/>
                <w:color w:val="000000"/>
                <w:lang w:eastAsia="sl-SI"/>
              </w:rPr>
              <w:t>4</w:t>
            </w:r>
            <w:r w:rsidR="00495F0B" w:rsidRPr="00495F0B">
              <w:rPr>
                <w:rFonts w:eastAsia="Times New Roman" w:cstheme="minorHAnsi"/>
                <w:color w:val="000000"/>
                <w:lang w:eastAsia="sl-SI"/>
              </w:rPr>
              <w:t>. 202</w:t>
            </w:r>
            <w:r>
              <w:rPr>
                <w:rFonts w:eastAsia="Times New Roman" w:cstheme="minorHAnsi"/>
                <w:color w:val="000000"/>
                <w:lang w:eastAsia="sl-SI"/>
              </w:rPr>
              <w:t>4</w:t>
            </w:r>
          </w:p>
        </w:tc>
      </w:tr>
      <w:tr w:rsidR="00495F0B" w:rsidRPr="00495F0B" w14:paraId="1AFDEC61" w14:textId="77777777" w:rsidTr="00805E48">
        <w:trPr>
          <w:trHeight w:val="213"/>
        </w:trPr>
        <w:tc>
          <w:tcPr>
            <w:tcW w:w="4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BFBE4" w14:textId="6238E0F5" w:rsidR="00495F0B" w:rsidRPr="00030460" w:rsidRDefault="00495F0B" w:rsidP="004A048A">
            <w:pPr>
              <w:spacing w:before="100" w:beforeAutospacing="1" w:after="100" w:afterAutospacing="1" w:line="276" w:lineRule="auto"/>
              <w:rPr>
                <w:rFonts w:eastAsia="Times New Roman" w:cstheme="minorHAnsi"/>
                <w:b/>
                <w:bCs/>
                <w:lang w:eastAsia="sl-SI"/>
              </w:rPr>
            </w:pPr>
            <w:r w:rsidRPr="00030460">
              <w:rPr>
                <w:rFonts w:eastAsia="Times New Roman" w:cstheme="minorHAnsi"/>
                <w:b/>
                <w:bCs/>
                <w:color w:val="000000"/>
                <w:lang w:eastAsia="sl-SI"/>
              </w:rPr>
              <w:t>Katalog je dostopen na spletnem naslovu:</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AB3ADC" w14:textId="77777777" w:rsidR="00495F0B" w:rsidRPr="00495F0B" w:rsidRDefault="00495F0B" w:rsidP="004A048A">
            <w:pPr>
              <w:spacing w:before="100" w:beforeAutospacing="1" w:after="100" w:afterAutospacing="1" w:line="276" w:lineRule="auto"/>
              <w:rPr>
                <w:rFonts w:eastAsia="Times New Roman" w:cstheme="minorHAnsi"/>
                <w:lang w:eastAsia="sl-SI"/>
              </w:rPr>
            </w:pPr>
            <w:r w:rsidRPr="00495F0B">
              <w:rPr>
                <w:rFonts w:eastAsia="Times New Roman" w:cstheme="minorHAnsi"/>
                <w:color w:val="000000"/>
                <w:lang w:eastAsia="sl-SI"/>
              </w:rPr>
              <w:t>http://www.os-radenci.si/</w:t>
            </w:r>
          </w:p>
        </w:tc>
      </w:tr>
      <w:tr w:rsidR="00495F0B" w:rsidRPr="00495F0B" w14:paraId="10140DBB" w14:textId="77777777" w:rsidTr="00805E48">
        <w:trPr>
          <w:trHeight w:val="440"/>
        </w:trPr>
        <w:tc>
          <w:tcPr>
            <w:tcW w:w="4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212A4" w14:textId="1B6AF28D" w:rsidR="00495F0B" w:rsidRPr="00030460" w:rsidRDefault="00495F0B" w:rsidP="004A048A">
            <w:pPr>
              <w:spacing w:before="100" w:beforeAutospacing="1" w:after="100" w:afterAutospacing="1" w:line="276" w:lineRule="auto"/>
              <w:rPr>
                <w:rFonts w:eastAsia="Times New Roman" w:cstheme="minorHAnsi"/>
                <w:b/>
                <w:bCs/>
                <w:lang w:eastAsia="sl-SI"/>
              </w:rPr>
            </w:pPr>
            <w:r w:rsidRPr="00030460">
              <w:rPr>
                <w:rFonts w:eastAsia="Times New Roman" w:cstheme="minorHAnsi"/>
                <w:b/>
                <w:bCs/>
                <w:color w:val="000000"/>
                <w:lang w:eastAsia="sl-SI"/>
              </w:rPr>
              <w:t xml:space="preserve">Katalog je v fizični </w:t>
            </w:r>
            <w:r w:rsidR="00B915F5" w:rsidRPr="00030460">
              <w:rPr>
                <w:rFonts w:eastAsia="Times New Roman" w:cstheme="minorHAnsi"/>
                <w:b/>
                <w:bCs/>
                <w:color w:val="000000"/>
                <w:lang w:eastAsia="sl-SI"/>
              </w:rPr>
              <w:t>o</w:t>
            </w:r>
            <w:r w:rsidRPr="00030460">
              <w:rPr>
                <w:rFonts w:eastAsia="Times New Roman" w:cstheme="minorHAnsi"/>
                <w:b/>
                <w:bCs/>
                <w:color w:val="000000"/>
                <w:lang w:eastAsia="sl-SI"/>
              </w:rPr>
              <w:t xml:space="preserve">bliki dostopen </w:t>
            </w:r>
            <w:r w:rsidR="002F4304">
              <w:rPr>
                <w:rFonts w:eastAsia="Times New Roman" w:cstheme="minorHAnsi"/>
                <w:b/>
                <w:bCs/>
                <w:color w:val="000000"/>
                <w:lang w:eastAsia="sl-SI"/>
              </w:rPr>
              <w:t xml:space="preserve">na sedežu </w:t>
            </w:r>
            <w:r w:rsidRPr="00030460">
              <w:rPr>
                <w:rFonts w:eastAsia="Times New Roman" w:cstheme="minorHAnsi"/>
                <w:b/>
                <w:bCs/>
                <w:color w:val="000000"/>
                <w:lang w:eastAsia="sl-SI"/>
              </w:rPr>
              <w:t>zavoda na naslovu:</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71E968" w14:textId="22D327D7" w:rsidR="00495F0B" w:rsidRPr="00B915F5" w:rsidRDefault="00495F0B" w:rsidP="004A048A">
            <w:pPr>
              <w:spacing w:before="100" w:beforeAutospacing="1" w:after="100" w:afterAutospacing="1" w:line="276" w:lineRule="auto"/>
              <w:rPr>
                <w:rFonts w:eastAsia="Times New Roman" w:cstheme="minorHAnsi"/>
                <w:color w:val="000000"/>
                <w:lang w:eastAsia="sl-SI"/>
              </w:rPr>
            </w:pPr>
            <w:r w:rsidRPr="00495F0B">
              <w:rPr>
                <w:rFonts w:eastAsia="Times New Roman" w:cstheme="minorHAnsi"/>
                <w:color w:val="000000"/>
                <w:lang w:eastAsia="sl-SI"/>
              </w:rPr>
              <w:t>Osnovna šola Kajetana Koviča Radenci</w:t>
            </w:r>
            <w:r w:rsidR="00A96198">
              <w:rPr>
                <w:rFonts w:eastAsia="Times New Roman" w:cstheme="minorHAnsi"/>
                <w:color w:val="000000"/>
                <w:lang w:eastAsia="sl-SI"/>
              </w:rPr>
              <w:t>,</w:t>
            </w:r>
            <w:r w:rsidRPr="00495F0B">
              <w:rPr>
                <w:rFonts w:eastAsia="Times New Roman" w:cstheme="minorHAnsi"/>
                <w:color w:val="000000"/>
                <w:lang w:eastAsia="sl-SI"/>
              </w:rPr>
              <w:t xml:space="preserve"> Radgonska cesta 10</w:t>
            </w:r>
            <w:r w:rsidR="00B915F5">
              <w:rPr>
                <w:rFonts w:eastAsia="Times New Roman" w:cstheme="minorHAnsi"/>
                <w:color w:val="000000"/>
                <w:lang w:eastAsia="sl-SI"/>
              </w:rPr>
              <w:t xml:space="preserve">, </w:t>
            </w:r>
            <w:r w:rsidRPr="00495F0B">
              <w:rPr>
                <w:rFonts w:eastAsia="Times New Roman" w:cstheme="minorHAnsi"/>
                <w:color w:val="000000"/>
                <w:lang w:eastAsia="sl-SI"/>
              </w:rPr>
              <w:t>9252 Radenci</w:t>
            </w:r>
            <w:r w:rsidR="00A2722B">
              <w:rPr>
                <w:rFonts w:eastAsia="Times New Roman" w:cstheme="minorHAnsi"/>
                <w:color w:val="000000"/>
                <w:lang w:eastAsia="sl-SI"/>
              </w:rPr>
              <w:t>, v času uradnih ur</w:t>
            </w:r>
            <w:r w:rsidR="00C31B09">
              <w:rPr>
                <w:rFonts w:eastAsia="Times New Roman" w:cstheme="minorHAnsi"/>
                <w:color w:val="000000"/>
                <w:lang w:eastAsia="sl-SI"/>
              </w:rPr>
              <w:t xml:space="preserve"> od 7.00 do 15.00</w:t>
            </w:r>
          </w:p>
        </w:tc>
      </w:tr>
      <w:tr w:rsidR="00495F0B" w:rsidRPr="00495F0B" w14:paraId="4BB02EB4" w14:textId="77777777" w:rsidTr="00805E48">
        <w:trPr>
          <w:trHeight w:val="1135"/>
        </w:trPr>
        <w:tc>
          <w:tcPr>
            <w:tcW w:w="4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5F7554" w14:textId="7552A996" w:rsidR="00495F0B" w:rsidRPr="00030460" w:rsidRDefault="00495F0B" w:rsidP="00DF4F5C">
            <w:pPr>
              <w:spacing w:before="100" w:beforeAutospacing="1" w:after="100" w:afterAutospacing="1" w:line="240" w:lineRule="auto"/>
              <w:rPr>
                <w:rFonts w:eastAsia="Times New Roman" w:cstheme="minorHAnsi"/>
                <w:b/>
                <w:bCs/>
                <w:lang w:eastAsia="sl-SI"/>
              </w:rPr>
            </w:pPr>
            <w:r w:rsidRPr="00030460">
              <w:rPr>
                <w:rFonts w:eastAsia="Times New Roman" w:cstheme="minorHAnsi"/>
                <w:b/>
                <w:bCs/>
                <w:color w:val="000000"/>
                <w:lang w:eastAsia="sl-SI"/>
              </w:rPr>
              <w:t>Oseba</w:t>
            </w:r>
            <w:r w:rsidR="00B915F5" w:rsidRPr="00030460">
              <w:rPr>
                <w:rFonts w:eastAsia="Times New Roman" w:cstheme="minorHAnsi"/>
                <w:b/>
                <w:bCs/>
                <w:color w:val="000000"/>
                <w:lang w:eastAsia="sl-SI"/>
              </w:rPr>
              <w:t>,</w:t>
            </w:r>
            <w:r w:rsidRPr="00030460">
              <w:rPr>
                <w:rFonts w:eastAsia="Times New Roman" w:cstheme="minorHAnsi"/>
                <w:b/>
                <w:bCs/>
                <w:color w:val="000000"/>
                <w:lang w:eastAsia="sl-SI"/>
              </w:rPr>
              <w:t xml:space="preserve"> pristojna za posredovanje informacij javnega značaja in informacij za medije:</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9A976E" w14:textId="782FC586" w:rsidR="00495F0B" w:rsidRPr="00495F0B" w:rsidRDefault="00495F0B" w:rsidP="004A048A">
            <w:pPr>
              <w:spacing w:before="100" w:beforeAutospacing="1" w:after="100" w:afterAutospacing="1" w:line="276" w:lineRule="auto"/>
              <w:rPr>
                <w:rFonts w:eastAsia="Times New Roman" w:cstheme="minorHAnsi"/>
                <w:lang w:eastAsia="sl-SI"/>
              </w:rPr>
            </w:pPr>
            <w:r w:rsidRPr="00495F0B">
              <w:rPr>
                <w:rFonts w:eastAsia="Times New Roman" w:cstheme="minorHAnsi"/>
                <w:lang w:eastAsia="sl-SI"/>
              </w:rPr>
              <w:t>Ravnateljica: Nataša Lipič</w:t>
            </w:r>
            <w:r w:rsidR="00B915F5">
              <w:rPr>
                <w:rFonts w:eastAsia="Times New Roman" w:cstheme="minorHAnsi"/>
                <w:lang w:eastAsia="sl-SI"/>
              </w:rPr>
              <w:br/>
            </w:r>
            <w:r w:rsidRPr="00495F0B">
              <w:rPr>
                <w:rFonts w:eastAsia="Times New Roman" w:cstheme="minorHAnsi"/>
                <w:color w:val="000000"/>
                <w:lang w:eastAsia="sl-SI"/>
              </w:rPr>
              <w:t xml:space="preserve">E-naslov: </w:t>
            </w:r>
            <w:hyperlink r:id="rId5" w:history="1">
              <w:r w:rsidRPr="00495F0B">
                <w:rPr>
                  <w:rFonts w:eastAsia="Times New Roman" w:cstheme="minorHAnsi"/>
                  <w:color w:val="000000"/>
                  <w:u w:val="single"/>
                  <w:lang w:eastAsia="sl-SI"/>
                </w:rPr>
                <w:t>natasa.lipic@os-radenci.si</w:t>
              </w:r>
            </w:hyperlink>
            <w:r w:rsidR="00B915F5">
              <w:rPr>
                <w:rFonts w:eastAsia="Times New Roman" w:cstheme="minorHAnsi"/>
                <w:color w:val="000000"/>
                <w:u w:val="single"/>
                <w:lang w:eastAsia="sl-SI"/>
              </w:rPr>
              <w:br/>
            </w:r>
            <w:r w:rsidRPr="00495F0B">
              <w:rPr>
                <w:rFonts w:eastAsia="Times New Roman" w:cstheme="minorHAnsi"/>
                <w:color w:val="000000"/>
                <w:lang w:eastAsia="sl-SI"/>
              </w:rPr>
              <w:t>Telefon: 02 5669 651</w:t>
            </w:r>
          </w:p>
        </w:tc>
      </w:tr>
    </w:tbl>
    <w:p w14:paraId="75D10FD8" w14:textId="77777777" w:rsidR="00495F0B" w:rsidRPr="00641922" w:rsidRDefault="00495F0B" w:rsidP="00495F0B">
      <w:pPr>
        <w:spacing w:before="100" w:beforeAutospacing="1" w:after="100" w:afterAutospacing="1" w:line="240" w:lineRule="auto"/>
        <w:rPr>
          <w:rFonts w:eastAsia="Times New Roman" w:cstheme="minorHAnsi"/>
          <w:sz w:val="24"/>
          <w:szCs w:val="24"/>
          <w:lang w:eastAsia="sl-SI"/>
        </w:rPr>
      </w:pPr>
      <w:r w:rsidRPr="00641922">
        <w:rPr>
          <w:rFonts w:eastAsia="Times New Roman" w:cstheme="minorHAnsi"/>
          <w:b/>
          <w:bCs/>
          <w:color w:val="000000"/>
          <w:sz w:val="24"/>
          <w:szCs w:val="24"/>
          <w:lang w:eastAsia="sl-SI"/>
        </w:rPr>
        <w:t>1. OSNOVNI PODATKI O KATALOGU</w:t>
      </w:r>
    </w:p>
    <w:p w14:paraId="5549720C" w14:textId="77777777" w:rsidR="000C2A0F" w:rsidRDefault="000C2A0F" w:rsidP="00495F0B">
      <w:pPr>
        <w:spacing w:before="100" w:beforeAutospacing="1" w:after="100" w:afterAutospacing="1" w:line="240" w:lineRule="auto"/>
        <w:rPr>
          <w:rFonts w:eastAsia="Times New Roman" w:cstheme="minorHAnsi"/>
          <w:b/>
          <w:bCs/>
          <w:color w:val="000000"/>
          <w:lang w:eastAsia="sl-SI"/>
        </w:rPr>
      </w:pPr>
    </w:p>
    <w:p w14:paraId="0C58B128" w14:textId="7C6B5FA5" w:rsidR="00495F0B" w:rsidRPr="00641922" w:rsidRDefault="00495F0B" w:rsidP="00495F0B">
      <w:pPr>
        <w:spacing w:before="100" w:beforeAutospacing="1" w:after="100" w:afterAutospacing="1" w:line="240" w:lineRule="auto"/>
        <w:rPr>
          <w:rFonts w:eastAsia="Times New Roman" w:cstheme="minorHAnsi"/>
          <w:sz w:val="24"/>
          <w:szCs w:val="24"/>
          <w:lang w:eastAsia="sl-SI"/>
        </w:rPr>
      </w:pPr>
      <w:r w:rsidRPr="00641922">
        <w:rPr>
          <w:rFonts w:eastAsia="Times New Roman" w:cstheme="minorHAnsi"/>
          <w:b/>
          <w:bCs/>
          <w:color w:val="000000"/>
          <w:sz w:val="24"/>
          <w:szCs w:val="24"/>
          <w:lang w:eastAsia="sl-SI"/>
        </w:rPr>
        <w:t xml:space="preserve">2. SPLOŠNI PODATKI O </w:t>
      </w:r>
      <w:r w:rsidR="00996842" w:rsidRPr="00641922">
        <w:rPr>
          <w:rFonts w:eastAsia="Times New Roman" w:cstheme="minorHAnsi"/>
          <w:b/>
          <w:bCs/>
          <w:color w:val="000000"/>
          <w:sz w:val="24"/>
          <w:szCs w:val="24"/>
          <w:lang w:eastAsia="sl-SI"/>
        </w:rPr>
        <w:t>ZAVODU</w:t>
      </w:r>
      <w:r w:rsidRPr="00641922">
        <w:rPr>
          <w:rFonts w:eastAsia="Times New Roman" w:cstheme="minorHAnsi"/>
          <w:b/>
          <w:bCs/>
          <w:color w:val="000000"/>
          <w:sz w:val="24"/>
          <w:szCs w:val="24"/>
          <w:lang w:eastAsia="sl-SI"/>
        </w:rPr>
        <w:t xml:space="preserve"> IN INFORMACIJAH JAVNEGA ZNAČAJA</w:t>
      </w:r>
      <w:r w:rsidR="00912262" w:rsidRPr="00641922">
        <w:rPr>
          <w:rFonts w:eastAsia="Times New Roman" w:cstheme="minorHAnsi"/>
          <w:b/>
          <w:bCs/>
          <w:color w:val="000000"/>
          <w:sz w:val="24"/>
          <w:szCs w:val="24"/>
          <w:lang w:eastAsia="sl-SI"/>
        </w:rPr>
        <w:t>,</w:t>
      </w:r>
      <w:r w:rsidRPr="00641922">
        <w:rPr>
          <w:rFonts w:eastAsia="Times New Roman" w:cstheme="minorHAnsi"/>
          <w:b/>
          <w:bCs/>
          <w:color w:val="000000"/>
          <w:sz w:val="24"/>
          <w:szCs w:val="24"/>
          <w:lang w:eastAsia="sl-SI"/>
        </w:rPr>
        <w:t xml:space="preserve"> S KATERIMI RAZPOLAGA</w:t>
      </w:r>
    </w:p>
    <w:p w14:paraId="4190FF75" w14:textId="6B87CB14" w:rsidR="00495F0B" w:rsidRPr="00641922" w:rsidRDefault="00495F0B" w:rsidP="00495F0B">
      <w:pPr>
        <w:spacing w:before="100" w:beforeAutospacing="1" w:after="100" w:afterAutospacing="1" w:line="240" w:lineRule="auto"/>
        <w:rPr>
          <w:rFonts w:eastAsia="Times New Roman" w:cstheme="minorHAnsi"/>
          <w:sz w:val="24"/>
          <w:szCs w:val="24"/>
          <w:lang w:eastAsia="sl-SI"/>
        </w:rPr>
      </w:pPr>
      <w:r w:rsidRPr="00641922">
        <w:rPr>
          <w:rFonts w:eastAsia="Times New Roman" w:cstheme="minorHAnsi"/>
          <w:b/>
          <w:bCs/>
          <w:color w:val="000000"/>
          <w:sz w:val="24"/>
          <w:szCs w:val="24"/>
          <w:lang w:eastAsia="sl-SI"/>
        </w:rPr>
        <w:t xml:space="preserve">2. </w:t>
      </w:r>
      <w:r w:rsidR="005C1C81">
        <w:rPr>
          <w:rFonts w:eastAsia="Times New Roman" w:cstheme="minorHAnsi"/>
          <w:b/>
          <w:bCs/>
          <w:color w:val="000000"/>
          <w:sz w:val="24"/>
          <w:szCs w:val="24"/>
          <w:lang w:eastAsia="sl-SI"/>
        </w:rPr>
        <w:t>1</w:t>
      </w:r>
      <w:r w:rsidRPr="00641922">
        <w:rPr>
          <w:rFonts w:eastAsia="Times New Roman" w:cstheme="minorHAnsi"/>
          <w:b/>
          <w:bCs/>
          <w:color w:val="000000"/>
          <w:sz w:val="24"/>
          <w:szCs w:val="24"/>
          <w:lang w:eastAsia="sl-SI"/>
        </w:rPr>
        <w:t xml:space="preserve"> Organigram in </w:t>
      </w:r>
      <w:r w:rsidR="00952475" w:rsidRPr="00641922">
        <w:rPr>
          <w:rFonts w:eastAsia="Times New Roman" w:cstheme="minorHAnsi"/>
          <w:b/>
          <w:bCs/>
          <w:color w:val="000000"/>
          <w:sz w:val="24"/>
          <w:szCs w:val="24"/>
          <w:lang w:eastAsia="sl-SI"/>
        </w:rPr>
        <w:t>podatki o organizaciji</w:t>
      </w:r>
      <w:r w:rsidRPr="00641922">
        <w:rPr>
          <w:rFonts w:eastAsia="Times New Roman" w:cstheme="minorHAnsi"/>
          <w:b/>
          <w:bCs/>
          <w:color w:val="000000"/>
          <w:sz w:val="24"/>
          <w:szCs w:val="24"/>
          <w:lang w:eastAsia="sl-SI"/>
        </w:rPr>
        <w:t xml:space="preserve"> zavoda</w:t>
      </w:r>
      <w:r w:rsidR="00BC501C" w:rsidRPr="00641922">
        <w:rPr>
          <w:rFonts w:eastAsia="Times New Roman" w:cstheme="minorHAnsi"/>
          <w:b/>
          <w:bCs/>
          <w:color w:val="000000"/>
          <w:sz w:val="24"/>
          <w:szCs w:val="24"/>
          <w:lang w:eastAsia="sl-SI"/>
        </w:rPr>
        <w:t xml:space="preserve"> (kratek opis delovnega področja zavoda):</w:t>
      </w:r>
    </w:p>
    <w:p w14:paraId="72A5009F" w14:textId="77777777" w:rsidR="00495F0B" w:rsidRPr="00495F0B" w:rsidRDefault="00495F0B" w:rsidP="00495F0B">
      <w:pPr>
        <w:spacing w:before="100" w:beforeAutospacing="1" w:after="100" w:afterAutospacing="1" w:line="240" w:lineRule="auto"/>
        <w:rPr>
          <w:rFonts w:eastAsia="Times New Roman" w:cstheme="minorHAnsi"/>
          <w:lang w:eastAsia="sl-SI"/>
        </w:rPr>
      </w:pPr>
      <w:r w:rsidRPr="00495F0B">
        <w:rPr>
          <w:rFonts w:eastAsia="Times New Roman" w:cstheme="minorHAnsi"/>
          <w:color w:val="000000"/>
          <w:lang w:eastAsia="sl-SI"/>
        </w:rPr>
        <w:t> </w:t>
      </w:r>
      <w:r w:rsidRPr="00495F0B">
        <w:rPr>
          <w:rFonts w:eastAsia="Times New Roman" w:cstheme="minorHAnsi"/>
          <w:noProof/>
          <w:color w:val="000000"/>
          <w:lang w:eastAsia="sl-SI"/>
        </w:rPr>
        <w:drawing>
          <wp:inline distT="0" distB="0" distL="0" distR="0" wp14:anchorId="32DBEF90" wp14:editId="70E7BEEC">
            <wp:extent cx="5543550" cy="4015466"/>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322" cy="4029063"/>
                    </a:xfrm>
                    <a:prstGeom prst="rect">
                      <a:avLst/>
                    </a:prstGeom>
                    <a:noFill/>
                    <a:ln>
                      <a:noFill/>
                    </a:ln>
                  </pic:spPr>
                </pic:pic>
              </a:graphicData>
            </a:graphic>
          </wp:inline>
        </w:drawing>
      </w:r>
    </w:p>
    <w:p w14:paraId="3FABA7EE" w14:textId="77777777" w:rsidR="00495F0B" w:rsidRPr="00495F0B" w:rsidRDefault="00495F0B" w:rsidP="00A87959">
      <w:pPr>
        <w:spacing w:before="100" w:beforeAutospacing="1" w:after="100" w:afterAutospacing="1" w:line="240" w:lineRule="auto"/>
        <w:jc w:val="both"/>
        <w:rPr>
          <w:rFonts w:eastAsia="Times New Roman" w:cstheme="minorHAnsi"/>
          <w:lang w:eastAsia="sl-SI"/>
        </w:rPr>
      </w:pPr>
      <w:r w:rsidRPr="00495F0B">
        <w:rPr>
          <w:rFonts w:eastAsia="Times New Roman" w:cstheme="minorHAnsi"/>
          <w:color w:val="000000"/>
          <w:lang w:eastAsia="sl-SI"/>
        </w:rPr>
        <w:lastRenderedPageBreak/>
        <w:t>Osnovna šola Radenci je vzgojno-izobraževalni zavod. Ustanoviteljica šole je Občina Radenci (Odlok o ustanovitvi javnega vzgojno-izobraževalnega zavoda Osnovna šola Radenci, Ur. l. RS, št. 42/97, z dne 17. 7. 1997).</w:t>
      </w:r>
    </w:p>
    <w:p w14:paraId="3756396B" w14:textId="77777777" w:rsidR="00495F0B" w:rsidRPr="00495F0B" w:rsidRDefault="00F411E2" w:rsidP="00495F0B">
      <w:pPr>
        <w:spacing w:before="100" w:beforeAutospacing="1" w:after="100" w:afterAutospacing="1" w:line="240" w:lineRule="auto"/>
        <w:rPr>
          <w:rFonts w:eastAsia="Times New Roman" w:cstheme="minorHAnsi"/>
          <w:lang w:eastAsia="sl-SI"/>
        </w:rPr>
      </w:pPr>
      <w:hyperlink r:id="rId7" w:tgtFrame="_blank" w:history="1">
        <w:r w:rsidR="00495F0B" w:rsidRPr="00495F0B">
          <w:rPr>
            <w:rFonts w:eastAsia="Times New Roman" w:cstheme="minorHAnsi"/>
            <w:color w:val="000000"/>
            <w:u w:val="single"/>
            <w:lang w:eastAsia="sl-SI"/>
          </w:rPr>
          <w:t>ODLOK O USTANOVITVI JAVNEGA VZGOJNO IZOBRAŽEVALNEGA ZAVODA</w:t>
        </w:r>
      </w:hyperlink>
    </w:p>
    <w:p w14:paraId="01E57D31" w14:textId="77777777" w:rsidR="00495F0B" w:rsidRPr="00495F0B" w:rsidRDefault="00495F0B" w:rsidP="00A13A23">
      <w:pPr>
        <w:spacing w:before="100" w:beforeAutospacing="1" w:after="100" w:afterAutospacing="1" w:line="240" w:lineRule="auto"/>
        <w:jc w:val="both"/>
        <w:rPr>
          <w:rFonts w:eastAsia="Times New Roman" w:cstheme="minorHAnsi"/>
          <w:lang w:eastAsia="sl-SI"/>
        </w:rPr>
      </w:pPr>
      <w:r w:rsidRPr="00495F0B">
        <w:rPr>
          <w:rFonts w:eastAsia="Times New Roman" w:cstheme="minorHAnsi"/>
          <w:color w:val="000000"/>
          <w:lang w:eastAsia="sl-SI"/>
        </w:rPr>
        <w:t>Spremembe na podlagi sprememb Odloka o ustanovitvi javnega vzgojno-izobraževanega zavoda v šolskem letu 2016/2017.</w:t>
      </w:r>
    </w:p>
    <w:p w14:paraId="5C006092" w14:textId="77777777" w:rsidR="00495F0B" w:rsidRPr="00495F0B" w:rsidRDefault="00F411E2" w:rsidP="00495F0B">
      <w:pPr>
        <w:spacing w:before="100" w:beforeAutospacing="1" w:after="100" w:afterAutospacing="1" w:line="240" w:lineRule="auto"/>
        <w:rPr>
          <w:rFonts w:eastAsia="Times New Roman" w:cstheme="minorHAnsi"/>
          <w:lang w:eastAsia="sl-SI"/>
        </w:rPr>
      </w:pPr>
      <w:hyperlink r:id="rId8" w:tgtFrame="_blank" w:history="1">
        <w:r w:rsidR="00495F0B" w:rsidRPr="00495F0B">
          <w:rPr>
            <w:rFonts w:eastAsia="Times New Roman" w:cstheme="minorHAnsi"/>
            <w:color w:val="000000"/>
            <w:u w:val="single"/>
            <w:lang w:eastAsia="sl-SI"/>
          </w:rPr>
          <w:t>ODLOK O SPREMEMBAH IN DOPOLNITVAH O USTANOVITVI JAVNEGA VZGOJNO IZOBRAŽEVALNEGA ZAVODA ODLOK O SPREMEMBAH IN DOPOLNITVAH O USTANOVITVI JAVNEGA VZGOJNO IZOBRAŽEVALNEGA ZAVODA </w:t>
        </w:r>
      </w:hyperlink>
      <w:r w:rsidR="00495F0B" w:rsidRPr="00495F0B">
        <w:rPr>
          <w:rFonts w:eastAsia="Times New Roman" w:cstheme="minorHAnsi"/>
          <w:color w:val="000000"/>
          <w:lang w:eastAsia="sl-SI"/>
        </w:rPr>
        <w:t>, 10. 6. 2009</w:t>
      </w:r>
    </w:p>
    <w:p w14:paraId="15859B7C" w14:textId="77777777" w:rsidR="00495F0B" w:rsidRPr="00495F0B" w:rsidRDefault="00F411E2" w:rsidP="00495F0B">
      <w:pPr>
        <w:spacing w:before="100" w:beforeAutospacing="1" w:after="100" w:afterAutospacing="1" w:line="240" w:lineRule="auto"/>
        <w:rPr>
          <w:rFonts w:eastAsia="Times New Roman" w:cstheme="minorHAnsi"/>
          <w:lang w:eastAsia="sl-SI"/>
        </w:rPr>
      </w:pPr>
      <w:hyperlink r:id="rId9" w:tgtFrame="_blank" w:history="1">
        <w:r w:rsidR="00495F0B" w:rsidRPr="00495F0B">
          <w:rPr>
            <w:rFonts w:eastAsia="Times New Roman" w:cstheme="minorHAnsi"/>
            <w:color w:val="000000"/>
            <w:u w:val="single"/>
            <w:lang w:eastAsia="sl-SI"/>
          </w:rPr>
          <w:t>ODLOK O SPREMEMBAH IN DOPOLNITVAH O USTANOVITVI JAVNEGA VZGOJNO IZOBRAŽEVALNEGA ZAVODA</w:t>
        </w:r>
      </w:hyperlink>
      <w:r w:rsidR="00495F0B" w:rsidRPr="00495F0B">
        <w:rPr>
          <w:rFonts w:eastAsia="Times New Roman" w:cstheme="minorHAnsi"/>
          <w:color w:val="000000"/>
          <w:lang w:eastAsia="sl-SI"/>
        </w:rPr>
        <w:t>, 22. 6. 2010</w:t>
      </w:r>
    </w:p>
    <w:p w14:paraId="41AA9161" w14:textId="77777777" w:rsidR="00495F0B" w:rsidRPr="00495F0B" w:rsidRDefault="00F411E2" w:rsidP="00495F0B">
      <w:pPr>
        <w:spacing w:before="100" w:beforeAutospacing="1" w:after="100" w:afterAutospacing="1" w:line="240" w:lineRule="auto"/>
        <w:rPr>
          <w:rFonts w:eastAsia="Times New Roman" w:cstheme="minorHAnsi"/>
          <w:lang w:eastAsia="sl-SI"/>
        </w:rPr>
      </w:pPr>
      <w:hyperlink r:id="rId10" w:tgtFrame="_blank" w:history="1">
        <w:r w:rsidR="00495F0B" w:rsidRPr="00495F0B">
          <w:rPr>
            <w:rFonts w:eastAsia="Times New Roman" w:cstheme="minorHAnsi"/>
            <w:color w:val="000000"/>
            <w:u w:val="single"/>
            <w:lang w:eastAsia="sl-SI"/>
          </w:rPr>
          <w:t>ODLOK O SPREMEMBAH IN DOPOLNITVAH O USTANOVITVI JAVNEGA VZGOJNO IZOBRAŽEVALNEGA ZAVODA</w:t>
        </w:r>
      </w:hyperlink>
      <w:r w:rsidR="00495F0B" w:rsidRPr="00495F0B">
        <w:rPr>
          <w:rFonts w:eastAsia="Times New Roman" w:cstheme="minorHAnsi"/>
          <w:color w:val="000000"/>
          <w:lang w:eastAsia="sl-SI"/>
        </w:rPr>
        <w:t>, 31. 8. 2016</w:t>
      </w:r>
    </w:p>
    <w:p w14:paraId="47980BF5" w14:textId="77777777" w:rsidR="00495F0B" w:rsidRPr="00495F0B" w:rsidRDefault="00F411E2" w:rsidP="00495F0B">
      <w:pPr>
        <w:spacing w:before="100" w:beforeAutospacing="1" w:after="100" w:afterAutospacing="1" w:line="240" w:lineRule="auto"/>
        <w:rPr>
          <w:rFonts w:eastAsia="Times New Roman" w:cstheme="minorHAnsi"/>
          <w:lang w:eastAsia="sl-SI"/>
        </w:rPr>
      </w:pPr>
      <w:hyperlink r:id="rId11" w:tgtFrame="_blank" w:history="1">
        <w:r w:rsidR="00495F0B" w:rsidRPr="00495F0B">
          <w:rPr>
            <w:rFonts w:eastAsia="Times New Roman" w:cstheme="minorHAnsi"/>
            <w:color w:val="000000"/>
            <w:u w:val="single"/>
            <w:lang w:eastAsia="sl-SI"/>
          </w:rPr>
          <w:t>ODLOK O SPREMEMBAH IN DOPOLNITVAH O USTANOVITVI JAVNEGA VZGOJNO IZOBRAŽEVALNEGA ZAVODA</w:t>
        </w:r>
      </w:hyperlink>
      <w:r w:rsidR="00495F0B" w:rsidRPr="00495F0B">
        <w:rPr>
          <w:rFonts w:eastAsia="Times New Roman" w:cstheme="minorHAnsi"/>
          <w:color w:val="000000"/>
          <w:lang w:eastAsia="sl-SI"/>
        </w:rPr>
        <w:t>, 10. 11. 2023</w:t>
      </w:r>
    </w:p>
    <w:p w14:paraId="41E335BC" w14:textId="77777777" w:rsidR="00495F0B" w:rsidRPr="00495F0B" w:rsidRDefault="00495F0B" w:rsidP="002F4C62">
      <w:pPr>
        <w:spacing w:before="100" w:beforeAutospacing="1" w:after="100" w:afterAutospacing="1" w:line="240" w:lineRule="auto"/>
        <w:jc w:val="both"/>
        <w:rPr>
          <w:rFonts w:eastAsia="Times New Roman" w:cstheme="minorHAnsi"/>
          <w:lang w:eastAsia="sl-SI"/>
        </w:rPr>
      </w:pPr>
      <w:r w:rsidRPr="00495F0B">
        <w:rPr>
          <w:rFonts w:eastAsia="Times New Roman" w:cstheme="minorHAnsi"/>
          <w:color w:val="000000"/>
          <w:lang w:eastAsia="sl-SI"/>
        </w:rPr>
        <w:t>Šola je ustanovljena za opravljanje osnovnošolskega splošnega izobraževanja za potrebe šolskega okoliša Osnovne šole Kajetana Koviča Radenci. Starši lahko pod pogoji in po postopku, ki jih določa zakon, otroka vpišejo tudi v osnovno šolo izven šolskega okoliša, v katerem prebiva. Če ni zakonitih zadržkov, je šola pri odločanju o vpisu otrok dolžna upoštevati želje staršev.</w:t>
      </w:r>
    </w:p>
    <w:p w14:paraId="44913EA9" w14:textId="1B03EE19" w:rsidR="00495F0B" w:rsidRPr="00495F0B" w:rsidRDefault="00495F0B" w:rsidP="00495F0B">
      <w:pPr>
        <w:spacing w:before="100" w:beforeAutospacing="1" w:after="100" w:afterAutospacing="1" w:line="240" w:lineRule="auto"/>
        <w:rPr>
          <w:rFonts w:eastAsia="Times New Roman" w:cstheme="minorHAnsi"/>
          <w:lang w:eastAsia="sl-SI"/>
        </w:rPr>
      </w:pPr>
      <w:r w:rsidRPr="00495F0B">
        <w:rPr>
          <w:rFonts w:eastAsia="Times New Roman" w:cstheme="minorHAnsi"/>
          <w:color w:val="000000"/>
          <w:lang w:eastAsia="sl-SI"/>
        </w:rPr>
        <w:t>Šola opravlja javno službo na področju</w:t>
      </w:r>
      <w:r w:rsidR="006D15D3">
        <w:rPr>
          <w:rFonts w:eastAsia="Times New Roman" w:cstheme="minorHAnsi"/>
          <w:color w:val="000000"/>
          <w:lang w:eastAsia="sl-SI"/>
        </w:rPr>
        <w:t xml:space="preserve"> (</w:t>
      </w:r>
      <w:r w:rsidR="00111E68">
        <w:rPr>
          <w:rFonts w:eastAsia="Times New Roman" w:cstheme="minorHAnsi"/>
          <w:color w:val="000000"/>
          <w:lang w:eastAsia="sl-SI"/>
        </w:rPr>
        <w:t xml:space="preserve"> </w:t>
      </w:r>
      <w:r w:rsidR="006D15D3">
        <w:rPr>
          <w:rFonts w:eastAsia="Times New Roman" w:cstheme="minorHAnsi"/>
          <w:color w:val="000000"/>
          <w:lang w:eastAsia="sl-SI"/>
        </w:rPr>
        <w:t>šifre so usklajene z SKD)</w:t>
      </w:r>
      <w:r w:rsidRPr="00495F0B">
        <w:rPr>
          <w:rFonts w:eastAsia="Times New Roman" w:cstheme="minorHAnsi"/>
          <w:color w:val="000000"/>
          <w:lang w:eastAsia="sl-SI"/>
        </w:rPr>
        <w:t>:</w:t>
      </w:r>
    </w:p>
    <w:tbl>
      <w:tblPr>
        <w:tblW w:w="0" w:type="auto"/>
        <w:tblCellMar>
          <w:left w:w="0" w:type="dxa"/>
          <w:right w:w="0" w:type="dxa"/>
        </w:tblCellMar>
        <w:tblLook w:val="04A0" w:firstRow="1" w:lastRow="0" w:firstColumn="1" w:lastColumn="0" w:noHBand="0" w:noVBand="1"/>
      </w:tblPr>
      <w:tblGrid>
        <w:gridCol w:w="1322"/>
        <w:gridCol w:w="7740"/>
      </w:tblGrid>
      <w:tr w:rsidR="00495F0B" w:rsidRPr="00495F0B" w14:paraId="03FC9EA4" w14:textId="77777777" w:rsidTr="005D05FD">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DADFE" w14:textId="279D82B4" w:rsidR="00495F0B" w:rsidRPr="00495F0B" w:rsidRDefault="00E010AE" w:rsidP="00495F0B">
            <w:pPr>
              <w:spacing w:after="0" w:line="240" w:lineRule="auto"/>
              <w:rPr>
                <w:rFonts w:eastAsia="Times New Roman" w:cstheme="minorHAnsi"/>
                <w:lang w:eastAsia="sl-SI"/>
              </w:rPr>
            </w:pPr>
            <w:r>
              <w:rPr>
                <w:rFonts w:eastAsia="Times New Roman" w:cstheme="minorHAnsi"/>
                <w:lang w:eastAsia="sl-SI"/>
              </w:rPr>
              <w:t>P 85.200</w:t>
            </w:r>
          </w:p>
        </w:tc>
        <w:tc>
          <w:tcPr>
            <w:tcW w:w="8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89F85"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Osnovnošolsko splošno izobraževanje</w:t>
            </w:r>
          </w:p>
        </w:tc>
      </w:tr>
      <w:tr w:rsidR="001F3B86" w:rsidRPr="00495F0B" w14:paraId="3F57D26A" w14:textId="77777777" w:rsidTr="005D05FD">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D1048" w14:textId="3D3CD4BF" w:rsidR="001F3B86" w:rsidRDefault="001F3B86" w:rsidP="00495F0B">
            <w:pPr>
              <w:spacing w:after="0" w:line="240" w:lineRule="auto"/>
              <w:rPr>
                <w:rFonts w:eastAsia="Times New Roman" w:cstheme="minorHAnsi"/>
                <w:lang w:eastAsia="sl-SI"/>
              </w:rPr>
            </w:pPr>
            <w:r w:rsidRPr="001F3B86">
              <w:rPr>
                <w:rFonts w:eastAsia="Times New Roman" w:cstheme="minorHAnsi"/>
                <w:lang w:eastAsia="sl-SI"/>
              </w:rPr>
              <w:t>I</w:t>
            </w:r>
            <w:r>
              <w:rPr>
                <w:rFonts w:eastAsia="Times New Roman" w:cstheme="minorHAnsi"/>
                <w:lang w:eastAsia="sl-SI"/>
              </w:rPr>
              <w:t xml:space="preserve"> </w:t>
            </w:r>
            <w:r w:rsidRPr="001F3B86">
              <w:rPr>
                <w:rFonts w:eastAsia="Times New Roman" w:cstheme="minorHAnsi"/>
                <w:lang w:eastAsia="sl-SI"/>
              </w:rPr>
              <w:t>56.290</w:t>
            </w:r>
          </w:p>
        </w:tc>
        <w:tc>
          <w:tcPr>
            <w:tcW w:w="8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67233" w14:textId="39C40301" w:rsidR="001F3B86" w:rsidRPr="00495F0B" w:rsidRDefault="0046360C" w:rsidP="00495F0B">
            <w:pPr>
              <w:spacing w:after="0" w:line="240" w:lineRule="auto"/>
              <w:rPr>
                <w:rFonts w:eastAsia="Times New Roman" w:cstheme="minorHAnsi"/>
                <w:color w:val="000000"/>
                <w:lang w:eastAsia="sl-SI"/>
              </w:rPr>
            </w:pPr>
            <w:r>
              <w:rPr>
                <w:rFonts w:eastAsia="Times New Roman" w:cstheme="minorHAnsi"/>
                <w:color w:val="000000"/>
                <w:lang w:eastAsia="sl-SI"/>
              </w:rPr>
              <w:t>Druga oskrba z jedmi</w:t>
            </w:r>
            <w:r w:rsidR="00F411E2">
              <w:rPr>
                <w:rFonts w:eastAsia="Times New Roman" w:cstheme="minorHAnsi"/>
                <w:color w:val="000000"/>
                <w:lang w:eastAsia="sl-SI"/>
              </w:rPr>
              <w:t xml:space="preserve"> / menza</w:t>
            </w:r>
          </w:p>
        </w:tc>
      </w:tr>
      <w:tr w:rsidR="00495F0B" w:rsidRPr="00495F0B" w14:paraId="109311FF" w14:textId="77777777" w:rsidTr="005D05FD">
        <w:tc>
          <w:tcPr>
            <w:tcW w:w="1380" w:type="dxa"/>
            <w:tcBorders>
              <w:top w:val="single" w:sz="4" w:space="0" w:color="auto"/>
            </w:tcBorders>
            <w:tcMar>
              <w:top w:w="0" w:type="dxa"/>
              <w:left w:w="108" w:type="dxa"/>
              <w:bottom w:w="0" w:type="dxa"/>
              <w:right w:w="108" w:type="dxa"/>
            </w:tcMar>
            <w:hideMark/>
          </w:tcPr>
          <w:p w14:paraId="0D5EADA8" w14:textId="66B0DC35" w:rsidR="00495F0B" w:rsidRPr="00495F0B" w:rsidRDefault="00495F0B" w:rsidP="00495F0B">
            <w:pPr>
              <w:spacing w:after="0" w:line="240" w:lineRule="auto"/>
              <w:rPr>
                <w:rFonts w:eastAsia="Times New Roman" w:cstheme="minorHAnsi"/>
                <w:lang w:eastAsia="sl-SI"/>
              </w:rPr>
            </w:pPr>
          </w:p>
        </w:tc>
        <w:tc>
          <w:tcPr>
            <w:tcW w:w="8475" w:type="dxa"/>
            <w:tcBorders>
              <w:top w:val="single" w:sz="4" w:space="0" w:color="auto"/>
            </w:tcBorders>
            <w:tcMar>
              <w:top w:w="0" w:type="dxa"/>
              <w:left w:w="108" w:type="dxa"/>
              <w:bottom w:w="0" w:type="dxa"/>
              <w:right w:w="108" w:type="dxa"/>
            </w:tcMar>
            <w:hideMark/>
          </w:tcPr>
          <w:p w14:paraId="0438C2BA" w14:textId="29FCBC6A" w:rsidR="00495F0B" w:rsidRPr="00495F0B" w:rsidRDefault="00495F0B" w:rsidP="00495F0B">
            <w:pPr>
              <w:spacing w:after="0" w:line="240" w:lineRule="auto"/>
              <w:rPr>
                <w:rFonts w:eastAsia="Times New Roman" w:cstheme="minorHAnsi"/>
                <w:lang w:eastAsia="sl-SI"/>
              </w:rPr>
            </w:pPr>
          </w:p>
        </w:tc>
      </w:tr>
    </w:tbl>
    <w:p w14:paraId="75260E7E" w14:textId="5A2A0931" w:rsidR="00495F0B" w:rsidRPr="00495F0B" w:rsidRDefault="00495F0B" w:rsidP="00495F0B">
      <w:pPr>
        <w:spacing w:before="100" w:beforeAutospacing="1" w:after="100" w:afterAutospacing="1" w:line="240" w:lineRule="auto"/>
        <w:rPr>
          <w:rFonts w:eastAsia="Times New Roman" w:cstheme="minorHAnsi"/>
          <w:lang w:eastAsia="sl-SI"/>
        </w:rPr>
      </w:pPr>
      <w:r w:rsidRPr="00495F0B">
        <w:rPr>
          <w:rFonts w:eastAsia="Times New Roman" w:cstheme="minorHAnsi"/>
          <w:color w:val="000000"/>
          <w:lang w:eastAsia="sl-SI"/>
        </w:rPr>
        <w:t>Druge dejavnosti, ki jih lahko šola opravlja zaradi celovitega izvajanja javne službe</w:t>
      </w:r>
      <w:r w:rsidR="00011445">
        <w:rPr>
          <w:rFonts w:eastAsia="Times New Roman" w:cstheme="minorHAnsi"/>
          <w:color w:val="000000"/>
          <w:lang w:eastAsia="sl-SI"/>
        </w:rPr>
        <w:t>,</w:t>
      </w:r>
      <w:r w:rsidRPr="00495F0B">
        <w:rPr>
          <w:rFonts w:eastAsia="Times New Roman" w:cstheme="minorHAnsi"/>
          <w:color w:val="000000"/>
          <w:lang w:eastAsia="sl-SI"/>
        </w:rPr>
        <w:t xml:space="preserve">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0"/>
        <w:gridCol w:w="7125"/>
      </w:tblGrid>
      <w:tr w:rsidR="00495F0B" w:rsidRPr="00495F0B" w14:paraId="4F9C2FB8" w14:textId="77777777" w:rsidTr="0046360C">
        <w:tc>
          <w:tcPr>
            <w:tcW w:w="1170" w:type="dxa"/>
            <w:tcMar>
              <w:top w:w="0" w:type="dxa"/>
              <w:left w:w="108" w:type="dxa"/>
              <w:bottom w:w="0" w:type="dxa"/>
              <w:right w:w="108" w:type="dxa"/>
            </w:tcMar>
            <w:hideMark/>
          </w:tcPr>
          <w:p w14:paraId="5006F414" w14:textId="6072D27A"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F </w:t>
            </w:r>
            <w:r w:rsidR="00495F0B" w:rsidRPr="00495F0B">
              <w:rPr>
                <w:rFonts w:eastAsia="Times New Roman" w:cstheme="minorHAnsi"/>
                <w:color w:val="000000"/>
                <w:lang w:eastAsia="sl-SI"/>
              </w:rPr>
              <w:t>47.890</w:t>
            </w:r>
          </w:p>
        </w:tc>
        <w:tc>
          <w:tcPr>
            <w:tcW w:w="7125" w:type="dxa"/>
            <w:tcMar>
              <w:top w:w="0" w:type="dxa"/>
              <w:left w:w="108" w:type="dxa"/>
              <w:bottom w:w="0" w:type="dxa"/>
              <w:right w:w="108" w:type="dxa"/>
            </w:tcMar>
            <w:hideMark/>
          </w:tcPr>
          <w:p w14:paraId="35CE8A4B"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Trgovina na drobno na stojnicah in tržnicah z drugim blagom</w:t>
            </w:r>
          </w:p>
        </w:tc>
      </w:tr>
      <w:tr w:rsidR="00495F0B" w:rsidRPr="00495F0B" w14:paraId="69B25FAF" w14:textId="77777777" w:rsidTr="0046360C">
        <w:tc>
          <w:tcPr>
            <w:tcW w:w="1170" w:type="dxa"/>
            <w:tcMar>
              <w:top w:w="0" w:type="dxa"/>
              <w:left w:w="108" w:type="dxa"/>
              <w:bottom w:w="0" w:type="dxa"/>
              <w:right w:w="108" w:type="dxa"/>
            </w:tcMar>
            <w:hideMark/>
          </w:tcPr>
          <w:p w14:paraId="35DF82D5" w14:textId="453FA8CB"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J </w:t>
            </w:r>
            <w:r w:rsidR="00495F0B" w:rsidRPr="00495F0B">
              <w:rPr>
                <w:rFonts w:eastAsia="Times New Roman" w:cstheme="minorHAnsi"/>
                <w:color w:val="000000"/>
                <w:lang w:eastAsia="sl-SI"/>
              </w:rPr>
              <w:t>58.130</w:t>
            </w:r>
          </w:p>
        </w:tc>
        <w:tc>
          <w:tcPr>
            <w:tcW w:w="7125" w:type="dxa"/>
            <w:tcMar>
              <w:top w:w="0" w:type="dxa"/>
              <w:left w:w="108" w:type="dxa"/>
              <w:bottom w:w="0" w:type="dxa"/>
              <w:right w:w="108" w:type="dxa"/>
            </w:tcMar>
            <w:hideMark/>
          </w:tcPr>
          <w:p w14:paraId="5AAAE8D0" w14:textId="4B7FA80E" w:rsidR="00495F0B" w:rsidRPr="001347EA" w:rsidRDefault="00495F0B" w:rsidP="00495F0B">
            <w:pPr>
              <w:spacing w:after="0" w:line="240" w:lineRule="auto"/>
              <w:rPr>
                <w:rFonts w:eastAsia="Times New Roman" w:cstheme="minorHAnsi"/>
                <w:lang w:eastAsia="sl-SI"/>
              </w:rPr>
            </w:pPr>
            <w:r w:rsidRPr="001347EA">
              <w:rPr>
                <w:rFonts w:eastAsia="Times New Roman" w:cstheme="minorHAnsi"/>
                <w:color w:val="000000"/>
                <w:lang w:eastAsia="sl-SI"/>
              </w:rPr>
              <w:t>Izdajanje časopisov</w:t>
            </w:r>
            <w:r w:rsidR="00D41A84" w:rsidRPr="001347EA">
              <w:rPr>
                <w:rFonts w:eastAsia="Times New Roman" w:cstheme="minorHAnsi"/>
                <w:color w:val="000000"/>
                <w:lang w:eastAsia="sl-SI"/>
              </w:rPr>
              <w:t xml:space="preserve"> </w:t>
            </w:r>
          </w:p>
        </w:tc>
      </w:tr>
      <w:tr w:rsidR="00495F0B" w:rsidRPr="00495F0B" w14:paraId="77C2A829" w14:textId="77777777" w:rsidTr="0046360C">
        <w:tc>
          <w:tcPr>
            <w:tcW w:w="1170" w:type="dxa"/>
            <w:tcMar>
              <w:top w:w="0" w:type="dxa"/>
              <w:left w:w="108" w:type="dxa"/>
              <w:bottom w:w="0" w:type="dxa"/>
              <w:right w:w="108" w:type="dxa"/>
            </w:tcMar>
            <w:hideMark/>
          </w:tcPr>
          <w:p w14:paraId="7B0D9A88" w14:textId="1DC891E6"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L </w:t>
            </w:r>
            <w:r w:rsidR="00495F0B" w:rsidRPr="00495F0B">
              <w:rPr>
                <w:rFonts w:eastAsia="Times New Roman" w:cstheme="minorHAnsi"/>
                <w:color w:val="000000"/>
                <w:lang w:eastAsia="sl-SI"/>
              </w:rPr>
              <w:t>68.200</w:t>
            </w:r>
          </w:p>
        </w:tc>
        <w:tc>
          <w:tcPr>
            <w:tcW w:w="7125" w:type="dxa"/>
            <w:tcMar>
              <w:top w:w="0" w:type="dxa"/>
              <w:left w:w="108" w:type="dxa"/>
              <w:bottom w:w="0" w:type="dxa"/>
              <w:right w:w="108" w:type="dxa"/>
            </w:tcMar>
            <w:hideMark/>
          </w:tcPr>
          <w:p w14:paraId="53EE4B11"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Oddajanje in obratovanje lastnin ali najetih nepremičnin</w:t>
            </w:r>
          </w:p>
        </w:tc>
      </w:tr>
      <w:tr w:rsidR="00495F0B" w:rsidRPr="00495F0B" w14:paraId="7AB6BD32" w14:textId="77777777" w:rsidTr="0046360C">
        <w:tc>
          <w:tcPr>
            <w:tcW w:w="1170" w:type="dxa"/>
            <w:tcMar>
              <w:top w:w="0" w:type="dxa"/>
              <w:left w:w="108" w:type="dxa"/>
              <w:bottom w:w="0" w:type="dxa"/>
              <w:right w:w="108" w:type="dxa"/>
            </w:tcMar>
            <w:hideMark/>
          </w:tcPr>
          <w:p w14:paraId="01BA16B3" w14:textId="1FFF9DBF"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N </w:t>
            </w:r>
            <w:r w:rsidR="00495F0B" w:rsidRPr="00495F0B">
              <w:rPr>
                <w:rFonts w:eastAsia="Times New Roman" w:cstheme="minorHAnsi"/>
                <w:color w:val="000000"/>
                <w:lang w:eastAsia="sl-SI"/>
              </w:rPr>
              <w:t>77.290</w:t>
            </w:r>
          </w:p>
        </w:tc>
        <w:tc>
          <w:tcPr>
            <w:tcW w:w="7125" w:type="dxa"/>
            <w:tcMar>
              <w:top w:w="0" w:type="dxa"/>
              <w:left w:w="108" w:type="dxa"/>
              <w:bottom w:w="0" w:type="dxa"/>
              <w:right w:w="108" w:type="dxa"/>
            </w:tcMar>
            <w:hideMark/>
          </w:tcPr>
          <w:p w14:paraId="5B05706C"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Dajanje drugih izdelkov za široko rabo v najem in zakup</w:t>
            </w:r>
          </w:p>
        </w:tc>
      </w:tr>
      <w:tr w:rsidR="00495F0B" w:rsidRPr="00495F0B" w14:paraId="5ED4E88E" w14:textId="77777777" w:rsidTr="0046360C">
        <w:tc>
          <w:tcPr>
            <w:tcW w:w="1170" w:type="dxa"/>
            <w:tcMar>
              <w:top w:w="0" w:type="dxa"/>
              <w:left w:w="108" w:type="dxa"/>
              <w:bottom w:w="0" w:type="dxa"/>
              <w:right w:w="108" w:type="dxa"/>
            </w:tcMar>
            <w:hideMark/>
          </w:tcPr>
          <w:p w14:paraId="4F850F77" w14:textId="14B5E1EF"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N </w:t>
            </w:r>
            <w:r w:rsidR="00495F0B" w:rsidRPr="00495F0B">
              <w:rPr>
                <w:rFonts w:eastAsia="Times New Roman" w:cstheme="minorHAnsi"/>
                <w:color w:val="000000"/>
                <w:lang w:eastAsia="sl-SI"/>
              </w:rPr>
              <w:t>82.190</w:t>
            </w:r>
          </w:p>
        </w:tc>
        <w:tc>
          <w:tcPr>
            <w:tcW w:w="7125" w:type="dxa"/>
            <w:tcMar>
              <w:top w:w="0" w:type="dxa"/>
              <w:left w:w="108" w:type="dxa"/>
              <w:bottom w:w="0" w:type="dxa"/>
              <w:right w:w="108" w:type="dxa"/>
            </w:tcMar>
            <w:hideMark/>
          </w:tcPr>
          <w:p w14:paraId="3EAF1C13"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 xml:space="preserve">Fotokopiranje, priprava dokumentov in druge posamične pisarniške dejavnosti </w:t>
            </w:r>
          </w:p>
        </w:tc>
      </w:tr>
      <w:tr w:rsidR="00495F0B" w:rsidRPr="00495F0B" w14:paraId="2D010FE0" w14:textId="77777777" w:rsidTr="0046360C">
        <w:tc>
          <w:tcPr>
            <w:tcW w:w="1170" w:type="dxa"/>
            <w:tcMar>
              <w:top w:w="0" w:type="dxa"/>
              <w:left w:w="108" w:type="dxa"/>
              <w:bottom w:w="0" w:type="dxa"/>
              <w:right w:w="108" w:type="dxa"/>
            </w:tcMar>
            <w:hideMark/>
          </w:tcPr>
          <w:p w14:paraId="28EA7FC1" w14:textId="1ADE7A41"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P </w:t>
            </w:r>
            <w:r w:rsidR="00495F0B" w:rsidRPr="00495F0B">
              <w:rPr>
                <w:rFonts w:eastAsia="Times New Roman" w:cstheme="minorHAnsi"/>
                <w:color w:val="000000"/>
                <w:lang w:eastAsia="sl-SI"/>
              </w:rPr>
              <w:t>85.510</w:t>
            </w:r>
          </w:p>
        </w:tc>
        <w:tc>
          <w:tcPr>
            <w:tcW w:w="7125" w:type="dxa"/>
            <w:tcMar>
              <w:top w:w="0" w:type="dxa"/>
              <w:left w:w="108" w:type="dxa"/>
              <w:bottom w:w="0" w:type="dxa"/>
              <w:right w:w="108" w:type="dxa"/>
            </w:tcMar>
            <w:hideMark/>
          </w:tcPr>
          <w:p w14:paraId="4733E5BB"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Izobraževanje, izpopolnjevanje in usposabljanje na področju športa in rekreacije</w:t>
            </w:r>
          </w:p>
        </w:tc>
      </w:tr>
      <w:tr w:rsidR="00495F0B" w:rsidRPr="00495F0B" w14:paraId="7FEB7D08" w14:textId="77777777" w:rsidTr="0046360C">
        <w:tc>
          <w:tcPr>
            <w:tcW w:w="1170" w:type="dxa"/>
            <w:tcMar>
              <w:top w:w="0" w:type="dxa"/>
              <w:left w:w="108" w:type="dxa"/>
              <w:bottom w:w="0" w:type="dxa"/>
              <w:right w:w="108" w:type="dxa"/>
            </w:tcMar>
            <w:hideMark/>
          </w:tcPr>
          <w:p w14:paraId="1CCACF28" w14:textId="2A0449C1"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P </w:t>
            </w:r>
            <w:r w:rsidR="00495F0B" w:rsidRPr="00495F0B">
              <w:rPr>
                <w:rFonts w:eastAsia="Times New Roman" w:cstheme="minorHAnsi"/>
                <w:color w:val="000000"/>
                <w:lang w:eastAsia="sl-SI"/>
              </w:rPr>
              <w:t>85.520</w:t>
            </w:r>
          </w:p>
        </w:tc>
        <w:tc>
          <w:tcPr>
            <w:tcW w:w="7125" w:type="dxa"/>
            <w:tcMar>
              <w:top w:w="0" w:type="dxa"/>
              <w:left w:w="108" w:type="dxa"/>
              <w:bottom w:w="0" w:type="dxa"/>
              <w:right w:w="108" w:type="dxa"/>
            </w:tcMar>
            <w:hideMark/>
          </w:tcPr>
          <w:p w14:paraId="2B79EFA6"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Izobraževanje, izpopolnjevanje in usposabljanje na področju kulture in umetnosti</w:t>
            </w:r>
          </w:p>
        </w:tc>
      </w:tr>
      <w:tr w:rsidR="00495F0B" w:rsidRPr="00495F0B" w14:paraId="2876699A" w14:textId="77777777" w:rsidTr="0046360C">
        <w:tc>
          <w:tcPr>
            <w:tcW w:w="1170" w:type="dxa"/>
            <w:tcMar>
              <w:top w:w="0" w:type="dxa"/>
              <w:left w:w="108" w:type="dxa"/>
              <w:bottom w:w="0" w:type="dxa"/>
              <w:right w:w="108" w:type="dxa"/>
            </w:tcMar>
            <w:hideMark/>
          </w:tcPr>
          <w:p w14:paraId="082891EC" w14:textId="4B37604E"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R </w:t>
            </w:r>
            <w:r w:rsidR="00495F0B" w:rsidRPr="00495F0B">
              <w:rPr>
                <w:rFonts w:eastAsia="Times New Roman" w:cstheme="minorHAnsi"/>
                <w:color w:val="000000"/>
                <w:lang w:eastAsia="sl-SI"/>
              </w:rPr>
              <w:t>91.011</w:t>
            </w:r>
          </w:p>
        </w:tc>
        <w:tc>
          <w:tcPr>
            <w:tcW w:w="7125" w:type="dxa"/>
            <w:tcMar>
              <w:top w:w="0" w:type="dxa"/>
              <w:left w:w="108" w:type="dxa"/>
              <w:bottom w:w="0" w:type="dxa"/>
              <w:right w:w="108" w:type="dxa"/>
            </w:tcMar>
            <w:hideMark/>
          </w:tcPr>
          <w:p w14:paraId="1772C182"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Dejavnost knjižnic</w:t>
            </w:r>
          </w:p>
        </w:tc>
      </w:tr>
      <w:tr w:rsidR="00495F0B" w:rsidRPr="00495F0B" w14:paraId="04EE5706" w14:textId="77777777" w:rsidTr="0046360C">
        <w:tc>
          <w:tcPr>
            <w:tcW w:w="1170" w:type="dxa"/>
            <w:tcMar>
              <w:top w:w="0" w:type="dxa"/>
              <w:left w:w="108" w:type="dxa"/>
              <w:bottom w:w="0" w:type="dxa"/>
              <w:right w:w="108" w:type="dxa"/>
            </w:tcMar>
            <w:hideMark/>
          </w:tcPr>
          <w:p w14:paraId="61BDF676" w14:textId="25DD141E"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R </w:t>
            </w:r>
            <w:r w:rsidR="00495F0B" w:rsidRPr="00495F0B">
              <w:rPr>
                <w:rFonts w:eastAsia="Times New Roman" w:cstheme="minorHAnsi"/>
                <w:color w:val="000000"/>
                <w:lang w:eastAsia="sl-SI"/>
              </w:rPr>
              <w:t>93.110</w:t>
            </w:r>
          </w:p>
        </w:tc>
        <w:tc>
          <w:tcPr>
            <w:tcW w:w="7125" w:type="dxa"/>
            <w:tcMar>
              <w:top w:w="0" w:type="dxa"/>
              <w:left w:w="108" w:type="dxa"/>
              <w:bottom w:w="0" w:type="dxa"/>
              <w:right w:w="108" w:type="dxa"/>
            </w:tcMar>
            <w:hideMark/>
          </w:tcPr>
          <w:p w14:paraId="4FA4EB93"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 xml:space="preserve">Obratovanje športnih objektov </w:t>
            </w:r>
          </w:p>
        </w:tc>
      </w:tr>
      <w:tr w:rsidR="00495F0B" w:rsidRPr="00495F0B" w14:paraId="56BE2A73" w14:textId="77777777" w:rsidTr="0046360C">
        <w:tc>
          <w:tcPr>
            <w:tcW w:w="1170" w:type="dxa"/>
            <w:tcMar>
              <w:top w:w="0" w:type="dxa"/>
              <w:left w:w="108" w:type="dxa"/>
              <w:bottom w:w="0" w:type="dxa"/>
              <w:right w:w="108" w:type="dxa"/>
            </w:tcMar>
            <w:hideMark/>
          </w:tcPr>
          <w:p w14:paraId="468D34E1" w14:textId="5F71EC44" w:rsidR="00495F0B" w:rsidRPr="00495F0B" w:rsidRDefault="00E010AE" w:rsidP="00495F0B">
            <w:pPr>
              <w:spacing w:after="0" w:line="240" w:lineRule="auto"/>
              <w:rPr>
                <w:rFonts w:eastAsia="Times New Roman" w:cstheme="minorHAnsi"/>
                <w:lang w:eastAsia="sl-SI"/>
              </w:rPr>
            </w:pPr>
            <w:r>
              <w:rPr>
                <w:rFonts w:eastAsia="Times New Roman" w:cstheme="minorHAnsi"/>
                <w:color w:val="000000"/>
                <w:lang w:eastAsia="sl-SI"/>
              </w:rPr>
              <w:t xml:space="preserve">R </w:t>
            </w:r>
            <w:r w:rsidR="00495F0B" w:rsidRPr="00495F0B">
              <w:rPr>
                <w:rFonts w:eastAsia="Times New Roman" w:cstheme="minorHAnsi"/>
                <w:color w:val="000000"/>
                <w:lang w:eastAsia="sl-SI"/>
              </w:rPr>
              <w:t>93.190</w:t>
            </w:r>
          </w:p>
        </w:tc>
        <w:tc>
          <w:tcPr>
            <w:tcW w:w="7125" w:type="dxa"/>
            <w:tcMar>
              <w:top w:w="0" w:type="dxa"/>
              <w:left w:w="108" w:type="dxa"/>
              <w:bottom w:w="0" w:type="dxa"/>
              <w:right w:w="108" w:type="dxa"/>
            </w:tcMar>
            <w:hideMark/>
          </w:tcPr>
          <w:p w14:paraId="32328251"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Druge športne dejavnosti</w:t>
            </w:r>
          </w:p>
        </w:tc>
      </w:tr>
    </w:tbl>
    <w:p w14:paraId="586F737D" w14:textId="1EBBED13" w:rsidR="00495F0B" w:rsidRPr="00495F0B" w:rsidRDefault="00495F0B" w:rsidP="00174E56">
      <w:pPr>
        <w:spacing w:before="100" w:beforeAutospacing="1" w:after="100" w:afterAutospacing="1" w:line="240" w:lineRule="auto"/>
        <w:jc w:val="both"/>
        <w:rPr>
          <w:rFonts w:eastAsia="Times New Roman" w:cstheme="minorHAnsi"/>
          <w:lang w:eastAsia="sl-SI"/>
        </w:rPr>
      </w:pPr>
      <w:r w:rsidRPr="00495F0B">
        <w:rPr>
          <w:rFonts w:eastAsia="Times New Roman" w:cstheme="minorHAnsi"/>
          <w:color w:val="000000"/>
          <w:lang w:eastAsia="sl-SI"/>
        </w:rPr>
        <w:t>V okviru dejavnosti P 85.200 Osnovnošolsko izobraževanje izvaja šola tudi dodatni program osnovne šole, ki ga financira, sofinancira ali zanj zagotavlja druge pogoje ustanoviteljica šole</w:t>
      </w:r>
      <w:r w:rsidR="00174E56">
        <w:rPr>
          <w:rFonts w:eastAsia="Times New Roman" w:cstheme="minorHAnsi"/>
          <w:color w:val="000000"/>
          <w:lang w:eastAsia="sl-SI"/>
        </w:rPr>
        <w:t xml:space="preserve"> </w:t>
      </w:r>
      <w:r w:rsidRPr="00495F0B">
        <w:rPr>
          <w:rFonts w:eastAsia="Times New Roman" w:cstheme="minorHAnsi"/>
          <w:color w:val="000000"/>
          <w:lang w:eastAsia="sl-SI"/>
        </w:rPr>
        <w:t xml:space="preserve">Občina Radenci, in obsega nadstandardne pedagoške programe, organizacijo in pripravo šolskih malic, zajtrkov in kosil za </w:t>
      </w:r>
      <w:r w:rsidRPr="00495F0B">
        <w:rPr>
          <w:rFonts w:eastAsia="Times New Roman" w:cstheme="minorHAnsi"/>
          <w:color w:val="000000"/>
          <w:lang w:eastAsia="sl-SI"/>
        </w:rPr>
        <w:lastRenderedPageBreak/>
        <w:t>učence in druge programe, ki so na osnovi interesa učencev, staršev, šole ali ustanoviteljice uvrščeni v program in proračun na področju osnovnega šolstva.</w:t>
      </w:r>
    </w:p>
    <w:p w14:paraId="46AE69F6" w14:textId="60ED2FA4" w:rsidR="00495F0B" w:rsidRPr="007F25EE" w:rsidRDefault="00495F0B" w:rsidP="00495F0B">
      <w:pPr>
        <w:spacing w:before="100" w:beforeAutospacing="1" w:after="100" w:afterAutospacing="1" w:line="240" w:lineRule="auto"/>
        <w:rPr>
          <w:rFonts w:eastAsia="Times New Roman" w:cstheme="minorHAnsi"/>
          <w:sz w:val="24"/>
          <w:szCs w:val="24"/>
          <w:lang w:eastAsia="sl-SI"/>
        </w:rPr>
      </w:pPr>
      <w:r w:rsidRPr="007F25EE">
        <w:rPr>
          <w:rFonts w:eastAsia="Times New Roman" w:cstheme="minorHAnsi"/>
          <w:b/>
          <w:bCs/>
          <w:color w:val="000000"/>
          <w:sz w:val="24"/>
          <w:szCs w:val="24"/>
          <w:lang w:eastAsia="sl-SI"/>
        </w:rPr>
        <w:t xml:space="preserve">2. </w:t>
      </w:r>
      <w:r w:rsidR="005C1C81">
        <w:rPr>
          <w:rFonts w:eastAsia="Times New Roman" w:cstheme="minorHAnsi"/>
          <w:b/>
          <w:bCs/>
          <w:color w:val="000000"/>
          <w:sz w:val="24"/>
          <w:szCs w:val="24"/>
          <w:lang w:eastAsia="sl-SI"/>
        </w:rPr>
        <w:t>2</w:t>
      </w:r>
      <w:r w:rsidRPr="007F25EE">
        <w:rPr>
          <w:rFonts w:eastAsia="Times New Roman" w:cstheme="minorHAnsi"/>
          <w:b/>
          <w:bCs/>
          <w:color w:val="000000"/>
          <w:sz w:val="24"/>
          <w:szCs w:val="24"/>
          <w:lang w:eastAsia="sl-SI"/>
        </w:rPr>
        <w:t xml:space="preserve"> Seznam organov</w:t>
      </w:r>
    </w:p>
    <w:p w14:paraId="76EBED1D" w14:textId="0B53E39D" w:rsidR="00495F0B" w:rsidRPr="00495F0B" w:rsidRDefault="00495F0B" w:rsidP="00495F0B">
      <w:pPr>
        <w:spacing w:before="100" w:beforeAutospacing="1" w:after="100" w:afterAutospacing="1" w:line="240" w:lineRule="auto"/>
        <w:rPr>
          <w:rFonts w:eastAsia="Times New Roman" w:cstheme="minorHAnsi"/>
          <w:lang w:eastAsia="sl-SI"/>
        </w:rPr>
      </w:pPr>
      <w:r w:rsidRPr="00DA001D">
        <w:rPr>
          <w:rFonts w:eastAsia="Times New Roman" w:cstheme="minorHAnsi"/>
          <w:b/>
          <w:bCs/>
          <w:color w:val="000000"/>
          <w:lang w:eastAsia="sl-SI"/>
        </w:rPr>
        <w:t>Organi zavoda:</w:t>
      </w:r>
      <w:r w:rsidRPr="00495F0B">
        <w:rPr>
          <w:rFonts w:eastAsia="Times New Roman" w:cstheme="minorHAnsi"/>
          <w:color w:val="000000"/>
          <w:lang w:eastAsia="sl-SI"/>
        </w:rPr>
        <w:t> </w:t>
      </w:r>
      <w:r w:rsidRPr="00495F0B">
        <w:rPr>
          <w:rFonts w:eastAsia="Times New Roman" w:cstheme="minorHAnsi"/>
          <w:lang w:eastAsia="sl-SI"/>
        </w:rPr>
        <w:t>Svet šole, ravnateljica, Svet staršev.</w:t>
      </w:r>
    </w:p>
    <w:p w14:paraId="53F45DF5" w14:textId="4387EEE3" w:rsidR="00495F0B" w:rsidRPr="00DA001D" w:rsidRDefault="00495F0B" w:rsidP="00495F0B">
      <w:pPr>
        <w:spacing w:before="100" w:beforeAutospacing="1" w:after="100" w:afterAutospacing="1" w:line="240" w:lineRule="auto"/>
        <w:rPr>
          <w:rFonts w:eastAsia="Times New Roman" w:cstheme="minorHAnsi"/>
          <w:b/>
          <w:bCs/>
          <w:lang w:eastAsia="sl-SI"/>
        </w:rPr>
      </w:pPr>
      <w:r w:rsidRPr="00DA001D">
        <w:rPr>
          <w:rFonts w:eastAsia="Times New Roman" w:cstheme="minorHAnsi"/>
          <w:b/>
          <w:bCs/>
          <w:color w:val="000000"/>
          <w:lang w:eastAsia="sl-SI"/>
        </w:rPr>
        <w:t>Strokovni organi</w:t>
      </w:r>
      <w:r w:rsidR="00DA001D">
        <w:rPr>
          <w:rFonts w:eastAsia="Times New Roman" w:cstheme="minorHAnsi"/>
          <w:b/>
          <w:bCs/>
          <w:color w:val="000000"/>
          <w:lang w:eastAsia="sl-SI"/>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7139"/>
      </w:tblGrid>
      <w:tr w:rsidR="00495F0B" w:rsidRPr="00495F0B" w14:paraId="1529D0A8" w14:textId="77777777" w:rsidTr="00495F0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5538C" w14:textId="77777777" w:rsidR="00495F0B" w:rsidRPr="00030460" w:rsidRDefault="00495F0B" w:rsidP="00495F0B">
            <w:pPr>
              <w:spacing w:after="0" w:line="240" w:lineRule="auto"/>
              <w:rPr>
                <w:rFonts w:eastAsia="Times New Roman" w:cstheme="minorHAnsi"/>
                <w:b/>
                <w:bCs/>
                <w:lang w:eastAsia="sl-SI"/>
              </w:rPr>
            </w:pPr>
            <w:r w:rsidRPr="00030460">
              <w:rPr>
                <w:rFonts w:eastAsia="Times New Roman" w:cstheme="minorHAnsi"/>
                <w:b/>
                <w:bCs/>
                <w:color w:val="000000"/>
                <w:lang w:eastAsia="sl-SI"/>
              </w:rPr>
              <w:t>UČITELJSKI ZBOR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31002" w14:textId="4B680787" w:rsidR="00495F0B" w:rsidRPr="00495F0B" w:rsidRDefault="00495F0B" w:rsidP="00235057">
            <w:pPr>
              <w:spacing w:after="0" w:line="240" w:lineRule="auto"/>
              <w:rPr>
                <w:rFonts w:eastAsia="Times New Roman" w:cstheme="minorHAnsi"/>
                <w:lang w:eastAsia="sl-SI"/>
              </w:rPr>
            </w:pPr>
            <w:r w:rsidRPr="00495F0B">
              <w:rPr>
                <w:rFonts w:eastAsia="Times New Roman" w:cstheme="minorHAnsi"/>
                <w:color w:val="000000"/>
                <w:lang w:eastAsia="sl-SI"/>
              </w:rPr>
              <w:t>Učiteljski zbor Osnovne šole Kajetana Koviča Radenci sestavljajo vsi strokovni delavci šole</w:t>
            </w:r>
            <w:r w:rsidR="00831506">
              <w:rPr>
                <w:rFonts w:eastAsia="Times New Roman" w:cstheme="minorHAnsi"/>
                <w:color w:val="000000"/>
                <w:lang w:eastAsia="sl-SI"/>
              </w:rPr>
              <w:t>.</w:t>
            </w:r>
          </w:p>
        </w:tc>
      </w:tr>
      <w:tr w:rsidR="00495F0B" w:rsidRPr="00495F0B" w14:paraId="094CCDD6" w14:textId="77777777" w:rsidTr="00495F0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66BCA" w14:textId="77777777" w:rsidR="00495F0B" w:rsidRPr="00030460" w:rsidRDefault="00495F0B" w:rsidP="00495F0B">
            <w:pPr>
              <w:spacing w:after="0" w:line="240" w:lineRule="auto"/>
              <w:rPr>
                <w:rFonts w:eastAsia="Times New Roman" w:cstheme="minorHAnsi"/>
                <w:b/>
                <w:bCs/>
                <w:lang w:eastAsia="sl-SI"/>
              </w:rPr>
            </w:pPr>
            <w:r w:rsidRPr="00030460">
              <w:rPr>
                <w:rFonts w:eastAsia="Times New Roman" w:cstheme="minorHAnsi"/>
                <w:b/>
                <w:bCs/>
                <w:color w:val="000000"/>
                <w:lang w:eastAsia="sl-SI"/>
              </w:rPr>
              <w:t>RAZREDNIK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D1E50C" w14:textId="3848A12D" w:rsidR="00495F0B" w:rsidRPr="00495F0B" w:rsidRDefault="00495F0B" w:rsidP="00235057">
            <w:pPr>
              <w:spacing w:after="0" w:line="240" w:lineRule="auto"/>
              <w:rPr>
                <w:rFonts w:eastAsia="Times New Roman" w:cstheme="minorHAnsi"/>
                <w:lang w:eastAsia="sl-SI"/>
              </w:rPr>
            </w:pPr>
            <w:r w:rsidRPr="00495F0B">
              <w:rPr>
                <w:rFonts w:eastAsia="Times New Roman" w:cstheme="minorHAnsi"/>
                <w:color w:val="000000"/>
                <w:lang w:eastAsia="sl-SI"/>
              </w:rPr>
              <w:t xml:space="preserve">Razrednik vodi delo oddelčnega učiteljskega zbora, skrbi za učno-vzgojno delo učencev in sodeluje s starši </w:t>
            </w:r>
            <w:r w:rsidR="00831506">
              <w:rPr>
                <w:rFonts w:eastAsia="Times New Roman" w:cstheme="minorHAnsi"/>
                <w:color w:val="000000"/>
                <w:lang w:eastAsia="sl-SI"/>
              </w:rPr>
              <w:t xml:space="preserve">ter </w:t>
            </w:r>
            <w:r w:rsidRPr="00495F0B">
              <w:rPr>
                <w:rFonts w:eastAsia="Times New Roman" w:cstheme="minorHAnsi"/>
                <w:color w:val="000000"/>
                <w:lang w:eastAsia="sl-SI"/>
              </w:rPr>
              <w:t>svetovalno službo. Opravlja druge naloge v skladu z zakonom.</w:t>
            </w:r>
          </w:p>
        </w:tc>
      </w:tr>
      <w:tr w:rsidR="00495F0B" w:rsidRPr="00495F0B" w14:paraId="68628941" w14:textId="77777777" w:rsidTr="00495F0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14FC0" w14:textId="77777777" w:rsidR="00495F0B" w:rsidRPr="00030460" w:rsidRDefault="00495F0B" w:rsidP="00495F0B">
            <w:pPr>
              <w:spacing w:after="0" w:line="240" w:lineRule="auto"/>
              <w:rPr>
                <w:rFonts w:eastAsia="Times New Roman" w:cstheme="minorHAnsi"/>
                <w:b/>
                <w:bCs/>
                <w:lang w:eastAsia="sl-SI"/>
              </w:rPr>
            </w:pPr>
            <w:r w:rsidRPr="00030460">
              <w:rPr>
                <w:rFonts w:eastAsia="Times New Roman" w:cstheme="minorHAnsi"/>
                <w:b/>
                <w:bCs/>
                <w:color w:val="000000"/>
                <w:lang w:eastAsia="sl-SI"/>
              </w:rPr>
              <w:t>ODDELČNI UČITELJSKI ZBORI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D5DC2" w14:textId="77777777" w:rsidR="00495F0B" w:rsidRPr="00495F0B" w:rsidRDefault="00495F0B" w:rsidP="00235057">
            <w:pPr>
              <w:spacing w:after="0" w:line="240" w:lineRule="auto"/>
              <w:rPr>
                <w:rFonts w:eastAsia="Times New Roman" w:cstheme="minorHAnsi"/>
                <w:lang w:eastAsia="sl-SI"/>
              </w:rPr>
            </w:pPr>
            <w:r w:rsidRPr="00495F0B">
              <w:rPr>
                <w:rFonts w:eastAsia="Times New Roman" w:cstheme="minorHAnsi"/>
                <w:color w:val="000000"/>
                <w:lang w:eastAsia="sl-SI"/>
              </w:rPr>
              <w:t xml:space="preserve">Vsak oddelek ima svoj oddelčni učiteljski zbor. Sestavljajo ga strokovni delavci, ki opravljajo vzgojno-izobraževalno delo v posameznem oddelku. </w:t>
            </w:r>
            <w:r w:rsidRPr="00495F0B">
              <w:rPr>
                <w:rFonts w:eastAsia="Times New Roman" w:cstheme="minorHAnsi"/>
                <w:color w:val="000000"/>
                <w:lang w:eastAsia="sl-SI"/>
              </w:rPr>
              <w:br/>
            </w:r>
          </w:p>
        </w:tc>
      </w:tr>
      <w:tr w:rsidR="00495F0B" w:rsidRPr="00495F0B" w14:paraId="283CD6F5" w14:textId="77777777" w:rsidTr="00495F0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88225" w14:textId="77777777" w:rsidR="00495F0B" w:rsidRPr="00030460" w:rsidRDefault="00495F0B" w:rsidP="00495F0B">
            <w:pPr>
              <w:spacing w:after="0" w:line="240" w:lineRule="auto"/>
              <w:rPr>
                <w:rFonts w:eastAsia="Times New Roman" w:cstheme="minorHAnsi"/>
                <w:b/>
                <w:bCs/>
                <w:lang w:eastAsia="sl-SI"/>
              </w:rPr>
            </w:pPr>
            <w:r w:rsidRPr="00030460">
              <w:rPr>
                <w:rFonts w:eastAsia="Times New Roman" w:cstheme="minorHAnsi"/>
                <w:b/>
                <w:bCs/>
                <w:color w:val="000000"/>
                <w:lang w:eastAsia="sl-SI"/>
              </w:rPr>
              <w:t>STROKOVNI AKTIVI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E57EC3" w14:textId="3573CFD4" w:rsidR="00495F0B" w:rsidRPr="00495F0B" w:rsidRDefault="00495F0B" w:rsidP="00235057">
            <w:pPr>
              <w:spacing w:after="0" w:line="240" w:lineRule="auto"/>
              <w:rPr>
                <w:rFonts w:eastAsia="Times New Roman" w:cstheme="minorHAnsi"/>
                <w:lang w:eastAsia="sl-SI"/>
              </w:rPr>
            </w:pPr>
            <w:r w:rsidRPr="00495F0B">
              <w:rPr>
                <w:rFonts w:eastAsia="Times New Roman" w:cstheme="minorHAnsi"/>
                <w:color w:val="000000"/>
                <w:lang w:eastAsia="sl-SI"/>
              </w:rPr>
              <w:t>Aktiv učiteljev razrednega pouka in razširjenega programa</w:t>
            </w:r>
            <w:r w:rsidR="00831506">
              <w:rPr>
                <w:rFonts w:eastAsia="Times New Roman" w:cstheme="minorHAnsi"/>
                <w:color w:val="000000"/>
                <w:lang w:eastAsia="sl-SI"/>
              </w:rPr>
              <w:t>.</w:t>
            </w:r>
            <w:r w:rsidRPr="00495F0B">
              <w:rPr>
                <w:rFonts w:eastAsia="Times New Roman" w:cstheme="minorHAnsi"/>
                <w:color w:val="000000"/>
                <w:lang w:eastAsia="sl-SI"/>
              </w:rPr>
              <w:br/>
              <w:t>Aktiv jezikoslovja in umetnosti</w:t>
            </w:r>
            <w:r w:rsidR="00831506">
              <w:rPr>
                <w:rFonts w:eastAsia="Times New Roman" w:cstheme="minorHAnsi"/>
                <w:color w:val="000000"/>
                <w:lang w:eastAsia="sl-SI"/>
              </w:rPr>
              <w:t>.</w:t>
            </w:r>
            <w:r w:rsidRPr="00495F0B">
              <w:rPr>
                <w:rFonts w:eastAsia="Times New Roman" w:cstheme="minorHAnsi"/>
                <w:color w:val="000000"/>
                <w:lang w:eastAsia="sl-SI"/>
              </w:rPr>
              <w:br/>
              <w:t>Aktiv naravoslovja</w:t>
            </w:r>
            <w:r w:rsidR="00831506">
              <w:rPr>
                <w:rFonts w:eastAsia="Times New Roman" w:cstheme="minorHAnsi"/>
                <w:color w:val="000000"/>
                <w:lang w:eastAsia="sl-SI"/>
              </w:rPr>
              <w:t>.</w:t>
            </w:r>
            <w:r w:rsidRPr="00495F0B">
              <w:rPr>
                <w:rFonts w:eastAsia="Times New Roman" w:cstheme="minorHAnsi"/>
                <w:color w:val="000000"/>
                <w:lang w:eastAsia="sl-SI"/>
              </w:rPr>
              <w:br/>
              <w:t>Aktiv družboslovja</w:t>
            </w:r>
            <w:r w:rsidR="00831506">
              <w:rPr>
                <w:rFonts w:eastAsia="Times New Roman" w:cstheme="minorHAnsi"/>
                <w:color w:val="000000"/>
                <w:lang w:eastAsia="sl-SI"/>
              </w:rPr>
              <w:t>.</w:t>
            </w:r>
            <w:r w:rsidRPr="00495F0B">
              <w:rPr>
                <w:rFonts w:eastAsia="Times New Roman" w:cstheme="minorHAnsi"/>
                <w:color w:val="000000"/>
                <w:lang w:eastAsia="sl-SI"/>
              </w:rPr>
              <w:br/>
              <w:t>Aktiv učiteljev športa</w:t>
            </w:r>
            <w:r w:rsidR="00831506">
              <w:rPr>
                <w:rFonts w:eastAsia="Times New Roman" w:cstheme="minorHAnsi"/>
                <w:color w:val="000000"/>
                <w:lang w:eastAsia="sl-SI"/>
              </w:rPr>
              <w:t>.</w:t>
            </w:r>
            <w:r w:rsidRPr="00495F0B">
              <w:rPr>
                <w:rFonts w:eastAsia="Times New Roman" w:cstheme="minorHAnsi"/>
                <w:color w:val="000000"/>
                <w:lang w:eastAsia="sl-SI"/>
              </w:rPr>
              <w:br/>
              <w:t>Aktiv izvajalcev DSP, ISP in UP</w:t>
            </w:r>
            <w:r w:rsidR="00831506">
              <w:rPr>
                <w:rFonts w:eastAsia="Times New Roman" w:cstheme="minorHAnsi"/>
                <w:color w:val="000000"/>
                <w:lang w:eastAsia="sl-SI"/>
              </w:rPr>
              <w:t>.</w:t>
            </w:r>
          </w:p>
        </w:tc>
      </w:tr>
    </w:tbl>
    <w:p w14:paraId="410F3FDC" w14:textId="4D34F604" w:rsidR="00495F0B" w:rsidRPr="007F25EE" w:rsidRDefault="00495F0B" w:rsidP="00495F0B">
      <w:pPr>
        <w:spacing w:before="100" w:beforeAutospacing="1" w:after="100" w:afterAutospacing="1" w:line="240" w:lineRule="auto"/>
        <w:rPr>
          <w:rFonts w:eastAsia="Times New Roman" w:cstheme="minorHAnsi"/>
          <w:sz w:val="24"/>
          <w:szCs w:val="24"/>
          <w:lang w:eastAsia="sl-SI"/>
        </w:rPr>
      </w:pPr>
      <w:r w:rsidRPr="007F25EE">
        <w:rPr>
          <w:rFonts w:eastAsia="Times New Roman" w:cstheme="minorHAnsi"/>
          <w:b/>
          <w:bCs/>
          <w:color w:val="000000"/>
          <w:sz w:val="24"/>
          <w:szCs w:val="24"/>
          <w:lang w:eastAsia="sl-SI"/>
        </w:rPr>
        <w:t>2.</w:t>
      </w:r>
      <w:r w:rsidR="00DC12A1" w:rsidRPr="007F25EE">
        <w:rPr>
          <w:rFonts w:eastAsia="Times New Roman" w:cstheme="minorHAnsi"/>
          <w:b/>
          <w:bCs/>
          <w:color w:val="000000"/>
          <w:sz w:val="24"/>
          <w:szCs w:val="24"/>
          <w:lang w:eastAsia="sl-SI"/>
        </w:rPr>
        <w:t xml:space="preserve"> </w:t>
      </w:r>
      <w:r w:rsidR="005C1C81">
        <w:rPr>
          <w:rFonts w:eastAsia="Times New Roman" w:cstheme="minorHAnsi"/>
          <w:b/>
          <w:bCs/>
          <w:color w:val="000000"/>
          <w:sz w:val="24"/>
          <w:szCs w:val="24"/>
          <w:lang w:eastAsia="sl-SI"/>
        </w:rPr>
        <w:t>3</w:t>
      </w:r>
      <w:r w:rsidRPr="007F25EE">
        <w:rPr>
          <w:rFonts w:eastAsia="Times New Roman" w:cstheme="minorHAnsi"/>
          <w:b/>
          <w:bCs/>
          <w:color w:val="000000"/>
          <w:sz w:val="24"/>
          <w:szCs w:val="24"/>
          <w:lang w:eastAsia="sl-SI"/>
        </w:rPr>
        <w:t xml:space="preserve"> Seznam predpisov</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6235"/>
      </w:tblGrid>
      <w:tr w:rsidR="00495F0B" w:rsidRPr="00495F0B" w14:paraId="197BDD45" w14:textId="77777777" w:rsidTr="006A2CC0">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11A003" w14:textId="77777777" w:rsidR="00495F0B" w:rsidRPr="00030460" w:rsidRDefault="00495F0B" w:rsidP="00495F0B">
            <w:pPr>
              <w:spacing w:after="0" w:line="240" w:lineRule="auto"/>
              <w:rPr>
                <w:rFonts w:eastAsia="Times New Roman" w:cstheme="minorHAnsi"/>
                <w:b/>
                <w:bCs/>
                <w:lang w:eastAsia="sl-SI"/>
              </w:rPr>
            </w:pPr>
            <w:r w:rsidRPr="00030460">
              <w:rPr>
                <w:rFonts w:eastAsia="Times New Roman" w:cstheme="minorHAnsi"/>
                <w:b/>
                <w:bCs/>
                <w:color w:val="000000"/>
                <w:lang w:eastAsia="sl-SI"/>
              </w:rPr>
              <w:t>Državni predpisi:</w:t>
            </w:r>
          </w:p>
        </w:tc>
        <w:tc>
          <w:tcPr>
            <w:tcW w:w="6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BB17F" w14:textId="73CF2B69" w:rsidR="00E210D0" w:rsidRDefault="00495F0B" w:rsidP="00495F0B">
            <w:pPr>
              <w:spacing w:after="0" w:line="240" w:lineRule="auto"/>
              <w:rPr>
                <w:rFonts w:eastAsia="Times New Roman" w:cstheme="minorHAnsi"/>
                <w:color w:val="000000"/>
                <w:u w:val="single"/>
                <w:lang w:eastAsia="sl-SI"/>
              </w:rPr>
            </w:pPr>
            <w:r w:rsidRPr="00E210D0">
              <w:rPr>
                <w:rFonts w:eastAsia="Times New Roman" w:cstheme="minorHAnsi"/>
                <w:color w:val="000000"/>
                <w:lang w:eastAsia="sl-SI"/>
              </w:rPr>
              <w:t xml:space="preserve">Ministrstvo za vzgojo in izobraževanje: </w:t>
            </w:r>
            <w:hyperlink r:id="rId12" w:history="1">
              <w:r w:rsidR="00DF77F8" w:rsidRPr="00DF77F8">
                <w:rPr>
                  <w:rStyle w:val="Hiperpovezava"/>
                  <w:color w:val="auto"/>
                </w:rPr>
                <w:t>https://www.gov.si/drzavni-organi/ministrstva/ministrstvo-za-vzgojo-in-izobrazevanje/</w:t>
              </w:r>
            </w:hyperlink>
            <w:r w:rsidR="00DF77F8" w:rsidRPr="00DF77F8">
              <w:t xml:space="preserve"> </w:t>
            </w:r>
          </w:p>
          <w:p w14:paraId="735BF226" w14:textId="7C185F44" w:rsidR="00E210D0" w:rsidRDefault="00495F0B" w:rsidP="00495F0B">
            <w:pPr>
              <w:spacing w:after="0" w:line="240" w:lineRule="auto"/>
              <w:rPr>
                <w:rFonts w:eastAsia="Times New Roman" w:cstheme="minorHAnsi"/>
                <w:color w:val="000000"/>
                <w:lang w:eastAsia="sl-SI"/>
              </w:rPr>
            </w:pPr>
            <w:r w:rsidRPr="00E210D0">
              <w:rPr>
                <w:rFonts w:eastAsia="Times New Roman" w:cstheme="minorHAnsi"/>
                <w:color w:val="000000"/>
                <w:lang w:eastAsia="sl-SI"/>
              </w:rPr>
              <w:t xml:space="preserve">Uradni list RS: </w:t>
            </w:r>
            <w:hyperlink r:id="rId13" w:history="1">
              <w:r w:rsidR="00E210D0" w:rsidRPr="00E210D0">
                <w:rPr>
                  <w:rStyle w:val="Hiperpovezava"/>
                  <w:rFonts w:eastAsia="Times New Roman" w:cstheme="minorHAnsi"/>
                  <w:color w:val="auto"/>
                  <w:lang w:eastAsia="sl-SI"/>
                </w:rPr>
                <w:t>www.uradni-list.si</w:t>
              </w:r>
            </w:hyperlink>
          </w:p>
          <w:p w14:paraId="1C343256" w14:textId="17A6C0BF" w:rsidR="00495F0B" w:rsidRPr="00495F0B" w:rsidRDefault="00495F0B" w:rsidP="00495F0B">
            <w:pPr>
              <w:spacing w:after="0" w:line="240" w:lineRule="auto"/>
              <w:rPr>
                <w:rFonts w:eastAsia="Times New Roman" w:cstheme="minorHAnsi"/>
                <w:lang w:eastAsia="sl-SI"/>
              </w:rPr>
            </w:pPr>
            <w:r w:rsidRPr="00E210D0">
              <w:rPr>
                <w:rFonts w:eastAsia="Times New Roman" w:cstheme="minorHAnsi"/>
                <w:color w:val="000000"/>
                <w:lang w:eastAsia="sl-SI"/>
              </w:rPr>
              <w:t xml:space="preserve">Državni zbor: </w:t>
            </w:r>
            <w:r w:rsidRPr="00D22328">
              <w:rPr>
                <w:rFonts w:eastAsia="Times New Roman" w:cstheme="minorHAnsi"/>
                <w:color w:val="000000"/>
                <w:u w:val="single"/>
                <w:lang w:eastAsia="sl-SI"/>
              </w:rPr>
              <w:t>www.d</w:t>
            </w:r>
            <w:r w:rsidR="00D22328" w:rsidRPr="00D22328">
              <w:rPr>
                <w:rFonts w:eastAsia="Times New Roman" w:cstheme="minorHAnsi"/>
                <w:color w:val="000000"/>
                <w:u w:val="single"/>
                <w:lang w:eastAsia="sl-SI"/>
              </w:rPr>
              <w:t>z</w:t>
            </w:r>
            <w:r w:rsidRPr="00D22328">
              <w:rPr>
                <w:rFonts w:eastAsia="Times New Roman" w:cstheme="minorHAnsi"/>
                <w:color w:val="000000"/>
                <w:u w:val="single"/>
                <w:lang w:eastAsia="sl-SI"/>
              </w:rPr>
              <w:t>-rs.si</w:t>
            </w:r>
          </w:p>
        </w:tc>
      </w:tr>
      <w:tr w:rsidR="00495F0B" w:rsidRPr="00495F0B" w14:paraId="039B9AA2" w14:textId="77777777" w:rsidTr="006A2CC0">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45EBF" w14:textId="77777777" w:rsidR="00495F0B" w:rsidRPr="00030460" w:rsidRDefault="00495F0B" w:rsidP="00495F0B">
            <w:pPr>
              <w:spacing w:after="0" w:line="240" w:lineRule="auto"/>
              <w:rPr>
                <w:rFonts w:eastAsia="Times New Roman" w:cstheme="minorHAnsi"/>
                <w:b/>
                <w:bCs/>
                <w:lang w:eastAsia="sl-SI"/>
              </w:rPr>
            </w:pPr>
            <w:r w:rsidRPr="00030460">
              <w:rPr>
                <w:rFonts w:eastAsia="Times New Roman" w:cstheme="minorHAnsi"/>
                <w:b/>
                <w:bCs/>
                <w:color w:val="000000"/>
                <w:lang w:eastAsia="sl-SI"/>
              </w:rPr>
              <w:t>Predpisi lokalnih skupnosti:</w:t>
            </w: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371389D6" w14:textId="5C2956B4"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Občina Radenci -</w:t>
            </w:r>
            <w:r w:rsidR="00C564CA">
              <w:rPr>
                <w:rFonts w:eastAsia="Times New Roman" w:cstheme="minorHAnsi"/>
                <w:color w:val="000000"/>
                <w:lang w:eastAsia="sl-SI"/>
              </w:rPr>
              <w:t xml:space="preserve"> </w:t>
            </w:r>
            <w:r w:rsidRPr="00495F0B">
              <w:rPr>
                <w:rFonts w:eastAsia="Times New Roman" w:cstheme="minorHAnsi"/>
                <w:color w:val="000000"/>
                <w:lang w:eastAsia="sl-SI"/>
              </w:rPr>
              <w:t xml:space="preserve">ustanoviteljica: </w:t>
            </w:r>
            <w:hyperlink r:id="rId14" w:history="1">
              <w:r w:rsidRPr="00495F0B">
                <w:rPr>
                  <w:rFonts w:eastAsia="Times New Roman" w:cstheme="minorHAnsi"/>
                  <w:color w:val="000000"/>
                  <w:u w:val="single"/>
                  <w:lang w:eastAsia="sl-SI"/>
                </w:rPr>
                <w:t>http://www.radenci.si/</w:t>
              </w:r>
            </w:hyperlink>
          </w:p>
        </w:tc>
      </w:tr>
    </w:tbl>
    <w:p w14:paraId="0387DBB2" w14:textId="31904CCA" w:rsidR="00495F0B" w:rsidRPr="00AD0DA7" w:rsidRDefault="00495F0B" w:rsidP="00495F0B">
      <w:pPr>
        <w:spacing w:before="100" w:beforeAutospacing="1" w:after="100" w:afterAutospacing="1" w:line="240" w:lineRule="auto"/>
        <w:rPr>
          <w:rFonts w:eastAsia="Times New Roman" w:cstheme="minorHAnsi"/>
          <w:sz w:val="24"/>
          <w:szCs w:val="24"/>
          <w:lang w:eastAsia="sl-SI"/>
        </w:rPr>
      </w:pPr>
      <w:r w:rsidRPr="00AD0DA7">
        <w:rPr>
          <w:rFonts w:eastAsia="Times New Roman" w:cstheme="minorHAnsi"/>
          <w:b/>
          <w:bCs/>
          <w:color w:val="000000"/>
          <w:sz w:val="24"/>
          <w:szCs w:val="24"/>
          <w:lang w:eastAsia="sl-SI"/>
        </w:rPr>
        <w:t>2.</w:t>
      </w:r>
      <w:r w:rsidR="00667DEC" w:rsidRPr="00AD0DA7">
        <w:rPr>
          <w:rFonts w:eastAsia="Times New Roman" w:cstheme="minorHAnsi"/>
          <w:b/>
          <w:bCs/>
          <w:color w:val="000000"/>
          <w:sz w:val="24"/>
          <w:szCs w:val="24"/>
          <w:lang w:eastAsia="sl-SI"/>
        </w:rPr>
        <w:t xml:space="preserve"> </w:t>
      </w:r>
      <w:r w:rsidR="005C1C81">
        <w:rPr>
          <w:rFonts w:eastAsia="Times New Roman" w:cstheme="minorHAnsi"/>
          <w:b/>
          <w:bCs/>
          <w:color w:val="000000"/>
          <w:sz w:val="24"/>
          <w:szCs w:val="24"/>
          <w:lang w:eastAsia="sl-SI"/>
        </w:rPr>
        <w:t>4</w:t>
      </w:r>
      <w:r w:rsidRPr="00AD0DA7">
        <w:rPr>
          <w:rFonts w:eastAsia="Times New Roman" w:cstheme="minorHAnsi"/>
          <w:b/>
          <w:bCs/>
          <w:color w:val="000000"/>
          <w:sz w:val="24"/>
          <w:szCs w:val="24"/>
          <w:lang w:eastAsia="sl-SI"/>
        </w:rPr>
        <w:t xml:space="preserve"> Seznam zakonov, podzakonskih aktov in predpisov z delovnega področja zavoda</w:t>
      </w:r>
    </w:p>
    <w:p w14:paraId="1256CBAF" w14:textId="3B533ECB" w:rsidR="00E3116F" w:rsidRDefault="00E3116F" w:rsidP="00495F0B">
      <w:pPr>
        <w:spacing w:before="100" w:beforeAutospacing="1" w:after="100" w:afterAutospacing="1" w:line="240" w:lineRule="auto"/>
        <w:rPr>
          <w:rFonts w:eastAsia="Times New Roman" w:cstheme="minorHAnsi"/>
          <w:color w:val="000000"/>
          <w:lang w:eastAsia="sl-SI"/>
        </w:rPr>
      </w:pPr>
      <w:r>
        <w:rPr>
          <w:rFonts w:eastAsia="Times New Roman" w:cstheme="minorHAnsi"/>
          <w:color w:val="000000"/>
          <w:lang w:eastAsia="sl-SI"/>
        </w:rPr>
        <w:t>Zakonodaja je dostopna na</w:t>
      </w:r>
      <w:r w:rsidR="002E68D1">
        <w:rPr>
          <w:rFonts w:eastAsia="Times New Roman" w:cstheme="minorHAnsi"/>
          <w:color w:val="000000"/>
          <w:lang w:eastAsia="sl-SI"/>
        </w:rPr>
        <w:t xml:space="preserve"> </w:t>
      </w:r>
      <w:r w:rsidR="002E68D1" w:rsidRPr="002E68D1">
        <w:rPr>
          <w:rFonts w:eastAsia="Times New Roman" w:cstheme="minorHAnsi"/>
          <w:color w:val="000000"/>
          <w:lang w:eastAsia="sl-SI"/>
        </w:rPr>
        <w:t>spletišču Pravno-informacijskega sistema Republike Slovenije</w:t>
      </w:r>
      <w:r w:rsidR="002E68D1">
        <w:rPr>
          <w:rFonts w:eastAsia="Times New Roman" w:cstheme="minorHAnsi"/>
          <w:color w:val="000000"/>
          <w:lang w:eastAsia="sl-SI"/>
        </w:rPr>
        <w:t>:</w:t>
      </w:r>
      <w:r>
        <w:rPr>
          <w:rFonts w:eastAsia="Times New Roman" w:cstheme="minorHAnsi"/>
          <w:color w:val="000000"/>
          <w:lang w:eastAsia="sl-SI"/>
        </w:rPr>
        <w:t xml:space="preserve"> </w:t>
      </w:r>
      <w:hyperlink r:id="rId15" w:history="1">
        <w:r w:rsidR="00C564CA" w:rsidRPr="004C292D">
          <w:rPr>
            <w:rStyle w:val="Hiperpovezava"/>
            <w:rFonts w:eastAsia="Times New Roman" w:cstheme="minorHAnsi"/>
            <w:color w:val="auto"/>
            <w:lang w:eastAsia="sl-SI"/>
          </w:rPr>
          <w:t>http://www.pisrs.si/</w:t>
        </w:r>
      </w:hyperlink>
      <w:r w:rsidR="00C564CA">
        <w:rPr>
          <w:rFonts w:eastAsia="Times New Roman" w:cstheme="minorHAnsi"/>
          <w:color w:val="000000"/>
          <w:lang w:eastAsia="sl-SI"/>
        </w:rPr>
        <w:t xml:space="preserve"> </w:t>
      </w:r>
    </w:p>
    <w:p w14:paraId="0E0400E7" w14:textId="739766FC" w:rsidR="00495F0B" w:rsidRPr="00495F0B" w:rsidRDefault="00495F0B" w:rsidP="00495F0B">
      <w:pPr>
        <w:spacing w:before="100" w:beforeAutospacing="1" w:after="100" w:afterAutospacing="1" w:line="240" w:lineRule="auto"/>
        <w:rPr>
          <w:rFonts w:eastAsia="Times New Roman" w:cstheme="minorHAnsi"/>
          <w:lang w:eastAsia="sl-SI"/>
        </w:rPr>
      </w:pPr>
      <w:r w:rsidRPr="00495F0B">
        <w:rPr>
          <w:rFonts w:eastAsia="Times New Roman" w:cstheme="minorHAnsi"/>
          <w:color w:val="000000"/>
          <w:lang w:eastAsia="sl-SI"/>
        </w:rPr>
        <w:t>Šola deluje na osnovi naslednjih zakonskih pravnih podlag:</w:t>
      </w:r>
    </w:p>
    <w:p w14:paraId="4AA34B19" w14:textId="30195DD2"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zavodih</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7584EC39" w14:textId="58311E0D"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organizaciji in financiranju vzgoje in izobraževanja</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0767475D" w14:textId="6F5AAD9D"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xml:space="preserve">•        Zakon </w:t>
      </w:r>
      <w:r w:rsidR="00116622">
        <w:rPr>
          <w:rFonts w:eastAsia="Times New Roman" w:cstheme="minorHAnsi"/>
          <w:color w:val="000000"/>
          <w:lang w:eastAsia="sl-SI"/>
        </w:rPr>
        <w:t>za</w:t>
      </w:r>
      <w:r w:rsidRPr="00495F0B">
        <w:rPr>
          <w:rFonts w:eastAsia="Times New Roman" w:cstheme="minorHAnsi"/>
          <w:color w:val="000000"/>
          <w:lang w:eastAsia="sl-SI"/>
        </w:rPr>
        <w:t xml:space="preserve"> uravnoteženj</w:t>
      </w:r>
      <w:r w:rsidR="00116622">
        <w:rPr>
          <w:rFonts w:eastAsia="Times New Roman" w:cstheme="minorHAnsi"/>
          <w:color w:val="000000"/>
          <w:lang w:eastAsia="sl-SI"/>
        </w:rPr>
        <w:t>e</w:t>
      </w:r>
      <w:r w:rsidRPr="00495F0B">
        <w:rPr>
          <w:rFonts w:eastAsia="Times New Roman" w:cstheme="minorHAnsi"/>
          <w:color w:val="000000"/>
          <w:lang w:eastAsia="sl-SI"/>
        </w:rPr>
        <w:t xml:space="preserve"> javnih financ</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2029699E" w14:textId="04C35886"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šolski inšpekciji</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6FC59A07" w14:textId="5527C32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delovnih razmerjih</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0AB2F143" w14:textId="71768B0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javnih uslužbencih</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0DDE4E6A" w14:textId="6BC07FE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sistemu plač v javnem sektorju</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2472FF64" w14:textId="52F7C491" w:rsidR="00495F0B" w:rsidRPr="00495F0B" w:rsidRDefault="00495F0B" w:rsidP="00082BBA">
      <w:pPr>
        <w:spacing w:after="0" w:line="276" w:lineRule="auto"/>
        <w:rPr>
          <w:rFonts w:eastAsia="Times New Roman" w:cstheme="minorHAnsi"/>
          <w:lang w:eastAsia="sl-SI"/>
        </w:rPr>
      </w:pPr>
      <w:r w:rsidRPr="00D315B9">
        <w:rPr>
          <w:rFonts w:eastAsia="Times New Roman" w:cstheme="minorHAnsi"/>
          <w:color w:val="000000"/>
          <w:lang w:eastAsia="sl-SI"/>
        </w:rPr>
        <w:t>•        Zakon o javn</w:t>
      </w:r>
      <w:r w:rsidR="00D315B9">
        <w:rPr>
          <w:rFonts w:eastAsia="Times New Roman" w:cstheme="minorHAnsi"/>
          <w:color w:val="000000"/>
          <w:lang w:eastAsia="sl-SI"/>
        </w:rPr>
        <w:t>em</w:t>
      </w:r>
      <w:r w:rsidRPr="00D315B9">
        <w:rPr>
          <w:rFonts w:eastAsia="Times New Roman" w:cstheme="minorHAnsi"/>
          <w:color w:val="000000"/>
          <w:lang w:eastAsia="sl-SI"/>
        </w:rPr>
        <w:t xml:space="preserve"> naroč</w:t>
      </w:r>
      <w:r w:rsidR="00D315B9">
        <w:rPr>
          <w:rFonts w:eastAsia="Times New Roman" w:cstheme="minorHAnsi"/>
          <w:color w:val="000000"/>
          <w:lang w:eastAsia="sl-SI"/>
        </w:rPr>
        <w:t>anju</w:t>
      </w:r>
      <w:r w:rsidR="002A27C3">
        <w:rPr>
          <w:rFonts w:eastAsia="Times New Roman" w:cstheme="minorHAnsi"/>
          <w:color w:val="000000"/>
          <w:lang w:eastAsia="sl-SI"/>
        </w:rPr>
        <w:t>;</w:t>
      </w:r>
    </w:p>
    <w:p w14:paraId="6ABC72B9" w14:textId="063CCE10"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Kolektivna pogodba za dejavnost vzgoje in izobraževanja v R</w:t>
      </w:r>
      <w:r w:rsidR="003D0C3C">
        <w:rPr>
          <w:rFonts w:eastAsia="Times New Roman" w:cstheme="minorHAnsi"/>
          <w:color w:val="000000"/>
          <w:lang w:eastAsia="sl-SI"/>
        </w:rPr>
        <w:t>epubliki</w:t>
      </w:r>
      <w:r w:rsidRPr="00495F0B">
        <w:rPr>
          <w:rFonts w:eastAsia="Times New Roman" w:cstheme="minorHAnsi"/>
          <w:color w:val="000000"/>
          <w:lang w:eastAsia="sl-SI"/>
        </w:rPr>
        <w:t xml:space="preserve"> Sloveniji</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5A8A036A" w14:textId="65B9F80E"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varstvu osebnih podatkov</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7BB1DC09" w14:textId="2A6E0C6D"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lastRenderedPageBreak/>
        <w:t>•        Zakon o dostopu informacij javnega značaja</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71534000" w14:textId="5ADF752F"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sistemu plač v javnem sektorju</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21CB2E39" w14:textId="499F5FC5"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Zakon o splošnem upravnem postopku</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0AB8FBAE" w14:textId="0229DE4A"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napredovanju zaposlenih v vzgoji in izobraževanju v nazive</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759BF3CF" w14:textId="7777777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xml:space="preserve">•        Pravilnik o pripravništvu strokovnih delavcev na področju vzgoje in </w:t>
      </w:r>
    </w:p>
    <w:p w14:paraId="7AE555D7" w14:textId="6032C37B" w:rsidR="00495F0B" w:rsidRPr="00495F0B" w:rsidRDefault="00DB2530" w:rsidP="00082BBA">
      <w:pPr>
        <w:spacing w:after="0" w:line="276" w:lineRule="auto"/>
        <w:rPr>
          <w:rFonts w:eastAsia="Times New Roman" w:cstheme="minorHAnsi"/>
          <w:lang w:eastAsia="sl-SI"/>
        </w:rPr>
      </w:pPr>
      <w:r>
        <w:rPr>
          <w:rFonts w:eastAsia="Times New Roman" w:cstheme="minorHAnsi"/>
          <w:color w:val="000000"/>
          <w:lang w:eastAsia="sl-SI"/>
        </w:rPr>
        <w:t xml:space="preserve">          </w:t>
      </w:r>
      <w:r w:rsidR="002A27C3" w:rsidRPr="00495F0B">
        <w:rPr>
          <w:rFonts w:eastAsia="Times New Roman" w:cstheme="minorHAnsi"/>
          <w:color w:val="000000"/>
          <w:lang w:eastAsia="sl-SI"/>
        </w:rPr>
        <w:t>I</w:t>
      </w:r>
      <w:r w:rsidR="00495F0B" w:rsidRPr="00495F0B">
        <w:rPr>
          <w:rFonts w:eastAsia="Times New Roman" w:cstheme="minorHAnsi"/>
          <w:color w:val="000000"/>
          <w:lang w:eastAsia="sl-SI"/>
        </w:rPr>
        <w:t>zobraževanja</w:t>
      </w:r>
      <w:r w:rsidR="002A27C3">
        <w:rPr>
          <w:rFonts w:eastAsia="Times New Roman" w:cstheme="minorHAnsi"/>
          <w:color w:val="000000"/>
          <w:lang w:eastAsia="sl-SI"/>
        </w:rPr>
        <w:t>;</w:t>
      </w:r>
      <w:r w:rsidR="00495F0B" w:rsidRPr="00495F0B">
        <w:rPr>
          <w:rFonts w:eastAsia="Times New Roman" w:cstheme="minorHAnsi"/>
          <w:color w:val="000000"/>
          <w:lang w:eastAsia="sl-SI"/>
        </w:rPr>
        <w:t xml:space="preserve"> </w:t>
      </w:r>
    </w:p>
    <w:p w14:paraId="5461DA60" w14:textId="1682309C"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Uredba o plačah direktorjev v javnem sektorju</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49036A25" w14:textId="7777777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xml:space="preserve">•        Pravilnik o napredovanju zaposlenih v vrtcih ter osnovnem in srednjem šolstvu </w:t>
      </w:r>
    </w:p>
    <w:p w14:paraId="230BDC0B" w14:textId="1B8F8BDE" w:rsidR="00495F0B" w:rsidRPr="00495F0B" w:rsidRDefault="00DB2530" w:rsidP="00082BBA">
      <w:pPr>
        <w:spacing w:after="0" w:line="276" w:lineRule="auto"/>
        <w:rPr>
          <w:rFonts w:eastAsia="Times New Roman" w:cstheme="minorHAnsi"/>
          <w:lang w:eastAsia="sl-SI"/>
        </w:rPr>
      </w:pPr>
      <w:r>
        <w:rPr>
          <w:rFonts w:eastAsia="Times New Roman" w:cstheme="minorHAnsi"/>
          <w:color w:val="000000"/>
          <w:lang w:eastAsia="sl-SI"/>
        </w:rPr>
        <w:t xml:space="preserve">          </w:t>
      </w:r>
      <w:r w:rsidR="00495F0B" w:rsidRPr="00495F0B">
        <w:rPr>
          <w:rFonts w:eastAsia="Times New Roman" w:cstheme="minorHAnsi"/>
          <w:color w:val="000000"/>
          <w:lang w:eastAsia="sl-SI"/>
        </w:rPr>
        <w:t>v plačilne razrede</w:t>
      </w:r>
      <w:r w:rsidR="002A27C3">
        <w:rPr>
          <w:rFonts w:eastAsia="Times New Roman" w:cstheme="minorHAnsi"/>
          <w:color w:val="000000"/>
          <w:lang w:eastAsia="sl-SI"/>
        </w:rPr>
        <w:t>;</w:t>
      </w:r>
      <w:r w:rsidR="00495F0B" w:rsidRPr="00495F0B">
        <w:rPr>
          <w:rFonts w:eastAsia="Times New Roman" w:cstheme="minorHAnsi"/>
          <w:color w:val="000000"/>
          <w:lang w:eastAsia="sl-SI"/>
        </w:rPr>
        <w:t xml:space="preserve"> </w:t>
      </w:r>
    </w:p>
    <w:p w14:paraId="19055A3B" w14:textId="6CF58A2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Uredba o napredovanju javnih uslužbencev v plačne razrede</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7D6340CD" w14:textId="22C1F773"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upravljanju učbeniških skladov</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4A1557DF" w14:textId="063EC53B" w:rsidR="00D1116B" w:rsidRDefault="00495F0B" w:rsidP="00082BBA">
      <w:pPr>
        <w:spacing w:after="0" w:line="276" w:lineRule="auto"/>
        <w:rPr>
          <w:rFonts w:eastAsia="Times New Roman" w:cstheme="minorHAnsi"/>
          <w:color w:val="000000"/>
          <w:lang w:eastAsia="sl-SI"/>
        </w:rPr>
      </w:pPr>
      <w:r w:rsidRPr="00495F0B">
        <w:rPr>
          <w:rFonts w:eastAsia="Times New Roman" w:cstheme="minorHAnsi"/>
          <w:color w:val="000000"/>
          <w:lang w:eastAsia="sl-SI"/>
        </w:rPr>
        <w:t>•        Zakon o osnovni šoli</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117EEC71" w14:textId="312122BB" w:rsidR="00D1116B" w:rsidRPr="00D1116B" w:rsidRDefault="00D1116B" w:rsidP="00D1116B">
      <w:pPr>
        <w:spacing w:after="0" w:line="276" w:lineRule="auto"/>
        <w:rPr>
          <w:rFonts w:eastAsia="Times New Roman" w:cstheme="minorHAnsi"/>
          <w:color w:val="000000"/>
          <w:lang w:eastAsia="sl-SI"/>
        </w:rPr>
      </w:pPr>
      <w:r w:rsidRPr="00495F0B">
        <w:rPr>
          <w:rFonts w:eastAsia="Times New Roman" w:cstheme="minorHAnsi"/>
          <w:color w:val="000000"/>
          <w:lang w:eastAsia="sl-SI"/>
        </w:rPr>
        <w:t>•  </w:t>
      </w:r>
      <w:r>
        <w:rPr>
          <w:rFonts w:eastAsia="Times New Roman" w:cstheme="minorHAnsi"/>
          <w:color w:val="000000"/>
          <w:lang w:eastAsia="sl-SI"/>
        </w:rPr>
        <w:t xml:space="preserve">      Zakon o športu</w:t>
      </w:r>
      <w:r w:rsidR="002A27C3">
        <w:rPr>
          <w:rFonts w:eastAsia="Times New Roman" w:cstheme="minorHAnsi"/>
          <w:color w:val="000000"/>
          <w:lang w:eastAsia="sl-SI"/>
        </w:rPr>
        <w:t>;</w:t>
      </w:r>
      <w:r>
        <w:rPr>
          <w:rFonts w:eastAsia="Times New Roman" w:cstheme="minorHAnsi"/>
          <w:color w:val="000000"/>
          <w:lang w:eastAsia="sl-SI"/>
        </w:rPr>
        <w:t xml:space="preserve">   </w:t>
      </w:r>
    </w:p>
    <w:p w14:paraId="71DBE747" w14:textId="7777777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xml:space="preserve">•        Pravilnik o preverjanju in ocenjevanju znanja ter napredovanja učencev v </w:t>
      </w:r>
    </w:p>
    <w:p w14:paraId="1C447E70" w14:textId="5F3E1F8C" w:rsidR="00495F0B" w:rsidRPr="00495F0B" w:rsidRDefault="00DB2530" w:rsidP="00082BBA">
      <w:pPr>
        <w:spacing w:after="0" w:line="276" w:lineRule="auto"/>
        <w:rPr>
          <w:rFonts w:eastAsia="Times New Roman" w:cstheme="minorHAnsi"/>
          <w:lang w:eastAsia="sl-SI"/>
        </w:rPr>
      </w:pPr>
      <w:r>
        <w:rPr>
          <w:rFonts w:eastAsia="Times New Roman" w:cstheme="minorHAnsi"/>
          <w:color w:val="000000"/>
          <w:lang w:eastAsia="sl-SI"/>
        </w:rPr>
        <w:t xml:space="preserve">          </w:t>
      </w:r>
      <w:r w:rsidR="00495F0B" w:rsidRPr="00495F0B">
        <w:rPr>
          <w:rFonts w:eastAsia="Times New Roman" w:cstheme="minorHAnsi"/>
          <w:color w:val="000000"/>
          <w:lang w:eastAsia="sl-SI"/>
        </w:rPr>
        <w:t>osnovni šoli</w:t>
      </w:r>
      <w:r w:rsidR="002A27C3">
        <w:rPr>
          <w:rFonts w:eastAsia="Times New Roman" w:cstheme="minorHAnsi"/>
          <w:color w:val="000000"/>
          <w:lang w:eastAsia="sl-SI"/>
        </w:rPr>
        <w:t>;</w:t>
      </w:r>
      <w:r w:rsidR="00495F0B" w:rsidRPr="00495F0B">
        <w:rPr>
          <w:rFonts w:eastAsia="Times New Roman" w:cstheme="minorHAnsi"/>
          <w:color w:val="000000"/>
          <w:lang w:eastAsia="sl-SI"/>
        </w:rPr>
        <w:t xml:space="preserve"> </w:t>
      </w:r>
    </w:p>
    <w:p w14:paraId="0AB35B0B" w14:textId="6D4D1FDD"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dokumentaciji v osnovni šoli</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1DB86BFF" w14:textId="42CC519A"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šolskem koledarju za osnovne šole</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4713D58D" w14:textId="77777777"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xml:space="preserve">•        Pravilnik o zbiranju in varstvu osebnih podatkov na področju osnovnošolskega </w:t>
      </w:r>
    </w:p>
    <w:p w14:paraId="5EF459BD" w14:textId="396FC9F2" w:rsidR="00495F0B" w:rsidRPr="00495F0B" w:rsidRDefault="00DB2530" w:rsidP="00082BBA">
      <w:pPr>
        <w:spacing w:after="0" w:line="276" w:lineRule="auto"/>
        <w:rPr>
          <w:rFonts w:eastAsia="Times New Roman" w:cstheme="minorHAnsi"/>
          <w:lang w:eastAsia="sl-SI"/>
        </w:rPr>
      </w:pPr>
      <w:r>
        <w:rPr>
          <w:rFonts w:eastAsia="Times New Roman" w:cstheme="minorHAnsi"/>
          <w:color w:val="000000"/>
          <w:lang w:eastAsia="sl-SI"/>
        </w:rPr>
        <w:t xml:space="preserve">          </w:t>
      </w:r>
      <w:r w:rsidR="002A27C3" w:rsidRPr="00495F0B">
        <w:rPr>
          <w:rFonts w:eastAsia="Times New Roman" w:cstheme="minorHAnsi"/>
          <w:color w:val="000000"/>
          <w:lang w:eastAsia="sl-SI"/>
        </w:rPr>
        <w:t>I</w:t>
      </w:r>
      <w:r w:rsidR="00495F0B" w:rsidRPr="00495F0B">
        <w:rPr>
          <w:rFonts w:eastAsia="Times New Roman" w:cstheme="minorHAnsi"/>
          <w:color w:val="000000"/>
          <w:lang w:eastAsia="sl-SI"/>
        </w:rPr>
        <w:t>zobraževanja</w:t>
      </w:r>
      <w:r w:rsidR="002A27C3">
        <w:rPr>
          <w:rFonts w:eastAsia="Times New Roman" w:cstheme="minorHAnsi"/>
          <w:color w:val="000000"/>
          <w:lang w:eastAsia="sl-SI"/>
        </w:rPr>
        <w:t>;</w:t>
      </w:r>
      <w:r w:rsidR="00495F0B" w:rsidRPr="00495F0B">
        <w:rPr>
          <w:rFonts w:eastAsia="Times New Roman" w:cstheme="minorHAnsi"/>
          <w:color w:val="000000"/>
          <w:lang w:eastAsia="sl-SI"/>
        </w:rPr>
        <w:t xml:space="preserve"> </w:t>
      </w:r>
    </w:p>
    <w:p w14:paraId="7111D2D3" w14:textId="10A326BA"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nacionalnem preverjanju znanja v osnovni šoli</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53D1D1A0" w14:textId="5E1170EE"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normativih in standardih za izvajanje programa osnovne šole</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0E46465C" w14:textId="77777777" w:rsidR="00247BEE" w:rsidRDefault="00495F0B" w:rsidP="00082BBA">
      <w:pPr>
        <w:spacing w:after="0" w:line="276" w:lineRule="auto"/>
        <w:rPr>
          <w:rFonts w:eastAsia="Times New Roman" w:cstheme="minorHAnsi"/>
          <w:color w:val="000000"/>
          <w:lang w:eastAsia="sl-SI"/>
        </w:rPr>
      </w:pPr>
      <w:r w:rsidRPr="00495F0B">
        <w:rPr>
          <w:rFonts w:eastAsia="Times New Roman" w:cstheme="minorHAnsi"/>
          <w:color w:val="000000"/>
          <w:lang w:eastAsia="sl-SI"/>
        </w:rPr>
        <w:t xml:space="preserve">•        </w:t>
      </w:r>
      <w:r w:rsidR="00394E05" w:rsidRPr="00394E05">
        <w:rPr>
          <w:rFonts w:eastAsia="Times New Roman" w:cstheme="minorHAnsi"/>
          <w:color w:val="000000"/>
          <w:lang w:eastAsia="sl-SI"/>
        </w:rPr>
        <w:t xml:space="preserve">Pravilnik o izobrazbi učiteljev in drugih strokovnih delavcev v izobraževalnem programu </w:t>
      </w:r>
      <w:r w:rsidR="00247BEE">
        <w:rPr>
          <w:rFonts w:eastAsia="Times New Roman" w:cstheme="minorHAnsi"/>
          <w:color w:val="000000"/>
          <w:lang w:eastAsia="sl-SI"/>
        </w:rPr>
        <w:t xml:space="preserve"> </w:t>
      </w:r>
    </w:p>
    <w:p w14:paraId="3363D366" w14:textId="5E263F9D" w:rsidR="00495F0B" w:rsidRPr="00495F0B" w:rsidRDefault="00247BEE" w:rsidP="00082BBA">
      <w:pPr>
        <w:spacing w:after="0" w:line="276" w:lineRule="auto"/>
        <w:rPr>
          <w:rFonts w:eastAsia="Times New Roman" w:cstheme="minorHAnsi"/>
          <w:lang w:eastAsia="sl-SI"/>
        </w:rPr>
      </w:pPr>
      <w:r>
        <w:rPr>
          <w:rFonts w:eastAsia="Times New Roman" w:cstheme="minorHAnsi"/>
          <w:color w:val="000000"/>
          <w:lang w:eastAsia="sl-SI"/>
        </w:rPr>
        <w:t xml:space="preserve">          </w:t>
      </w:r>
      <w:r w:rsidR="00394E05" w:rsidRPr="00394E05">
        <w:rPr>
          <w:rFonts w:eastAsia="Times New Roman" w:cstheme="minorHAnsi"/>
          <w:color w:val="000000"/>
          <w:lang w:eastAsia="sl-SI"/>
        </w:rPr>
        <w:t>o</w:t>
      </w:r>
      <w:r>
        <w:rPr>
          <w:rFonts w:eastAsia="Times New Roman" w:cstheme="minorHAnsi"/>
          <w:color w:val="000000"/>
          <w:lang w:eastAsia="sl-SI"/>
        </w:rPr>
        <w:t>snovne šole</w:t>
      </w:r>
      <w:r w:rsidR="002A27C3">
        <w:rPr>
          <w:rFonts w:eastAsia="Times New Roman" w:cstheme="minorHAnsi"/>
          <w:color w:val="000000"/>
          <w:lang w:eastAsia="sl-SI"/>
        </w:rPr>
        <w:t>;</w:t>
      </w:r>
    </w:p>
    <w:p w14:paraId="17B1B597" w14:textId="7C634C1D"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financiranju šole v naravi</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17902AEA" w14:textId="086BEBD3"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w:t>
      </w:r>
      <w:r w:rsidR="00F81E04">
        <w:rPr>
          <w:rFonts w:eastAsia="Times New Roman" w:cstheme="minorHAnsi"/>
          <w:color w:val="000000"/>
          <w:lang w:eastAsia="sl-SI"/>
        </w:rPr>
        <w:t xml:space="preserve"> </w:t>
      </w:r>
      <w:r w:rsidR="00F81E04" w:rsidRPr="00F81E04">
        <w:rPr>
          <w:rFonts w:eastAsia="Times New Roman" w:cstheme="minorHAnsi"/>
          <w:color w:val="000000"/>
          <w:lang w:eastAsia="sl-SI"/>
        </w:rPr>
        <w:t>Zakon o šolski prehrani</w:t>
      </w:r>
      <w:r w:rsidR="002A27C3">
        <w:rPr>
          <w:rFonts w:eastAsia="Times New Roman" w:cstheme="minorHAnsi"/>
          <w:color w:val="000000"/>
          <w:lang w:eastAsia="sl-SI"/>
        </w:rPr>
        <w:t>;</w:t>
      </w:r>
    </w:p>
    <w:p w14:paraId="10CB0A4F" w14:textId="2F42B7B9" w:rsidR="00495F0B" w:rsidRPr="00495F0B" w:rsidRDefault="00495F0B" w:rsidP="00082BBA">
      <w:pPr>
        <w:spacing w:after="0" w:line="276" w:lineRule="auto"/>
        <w:rPr>
          <w:rFonts w:eastAsia="Times New Roman" w:cstheme="minorHAnsi"/>
          <w:lang w:eastAsia="sl-SI"/>
        </w:rPr>
      </w:pPr>
      <w:r w:rsidRPr="00495F0B">
        <w:rPr>
          <w:rFonts w:eastAsia="Times New Roman" w:cstheme="minorHAnsi"/>
          <w:color w:val="000000"/>
          <w:lang w:eastAsia="sl-SI"/>
        </w:rPr>
        <w:t>•        Pravilnik o obrazcih javnih listin v osnovni šoli</w:t>
      </w:r>
      <w:r w:rsidR="002A27C3">
        <w:rPr>
          <w:rFonts w:eastAsia="Times New Roman" w:cstheme="minorHAnsi"/>
          <w:color w:val="000000"/>
          <w:lang w:eastAsia="sl-SI"/>
        </w:rPr>
        <w:t>.</w:t>
      </w:r>
      <w:r w:rsidRPr="00495F0B">
        <w:rPr>
          <w:rFonts w:eastAsia="Times New Roman" w:cstheme="minorHAnsi"/>
          <w:color w:val="000000"/>
          <w:lang w:eastAsia="sl-SI"/>
        </w:rPr>
        <w:t xml:space="preserve"> </w:t>
      </w:r>
    </w:p>
    <w:p w14:paraId="52982EA0" w14:textId="77777777" w:rsidR="00D948E8" w:rsidRPr="00495F0B" w:rsidRDefault="00D948E8" w:rsidP="00022F3E">
      <w:pPr>
        <w:spacing w:after="0" w:line="276" w:lineRule="auto"/>
        <w:rPr>
          <w:rFonts w:eastAsia="Times New Roman" w:cstheme="minorHAnsi"/>
          <w:lang w:eastAsia="sl-SI"/>
        </w:rPr>
      </w:pPr>
    </w:p>
    <w:p w14:paraId="322A5CC0" w14:textId="036B91CB" w:rsidR="00711C8D" w:rsidRDefault="00495F0B" w:rsidP="00022F3E">
      <w:pPr>
        <w:spacing w:after="0" w:line="276" w:lineRule="auto"/>
        <w:rPr>
          <w:rFonts w:eastAsia="Times New Roman" w:cstheme="minorHAnsi"/>
          <w:b/>
          <w:bCs/>
          <w:color w:val="000000"/>
          <w:sz w:val="24"/>
          <w:szCs w:val="24"/>
          <w:lang w:eastAsia="sl-SI"/>
        </w:rPr>
      </w:pPr>
      <w:r w:rsidRPr="00711C8D">
        <w:rPr>
          <w:rFonts w:eastAsia="Times New Roman" w:cstheme="minorHAnsi"/>
          <w:b/>
          <w:bCs/>
          <w:color w:val="000000"/>
          <w:sz w:val="24"/>
          <w:szCs w:val="24"/>
          <w:lang w:eastAsia="sl-SI"/>
        </w:rPr>
        <w:t xml:space="preserve">2. </w:t>
      </w:r>
      <w:r w:rsidR="005C1C81">
        <w:rPr>
          <w:rFonts w:eastAsia="Times New Roman" w:cstheme="minorHAnsi"/>
          <w:b/>
          <w:bCs/>
          <w:color w:val="000000"/>
          <w:sz w:val="24"/>
          <w:szCs w:val="24"/>
          <w:lang w:eastAsia="sl-SI"/>
        </w:rPr>
        <w:t>5</w:t>
      </w:r>
      <w:r w:rsidRPr="00711C8D">
        <w:rPr>
          <w:rFonts w:eastAsia="Times New Roman" w:cstheme="minorHAnsi"/>
          <w:b/>
          <w:bCs/>
          <w:color w:val="000000"/>
          <w:sz w:val="24"/>
          <w:szCs w:val="24"/>
          <w:lang w:eastAsia="sl-SI"/>
        </w:rPr>
        <w:t>    Seznam strateških in programskih dokumentov po vsebinskih sklopih</w:t>
      </w:r>
    </w:p>
    <w:p w14:paraId="573D16D6" w14:textId="674F830B" w:rsidR="00243824" w:rsidRPr="00C418EA" w:rsidRDefault="00495F0B" w:rsidP="00022F3E">
      <w:pPr>
        <w:spacing w:after="0" w:line="276" w:lineRule="auto"/>
        <w:rPr>
          <w:rFonts w:eastAsia="Times New Roman" w:cstheme="minorHAnsi"/>
          <w:sz w:val="24"/>
          <w:szCs w:val="24"/>
          <w:lang w:eastAsia="sl-SI"/>
        </w:rPr>
      </w:pPr>
      <w:r w:rsidRPr="00495F0B">
        <w:rPr>
          <w:rFonts w:eastAsia="Times New Roman" w:cstheme="minorHAnsi"/>
          <w:lang w:eastAsia="sl-SI"/>
        </w:rPr>
        <w:br/>
      </w:r>
      <w:r w:rsidRPr="00495F0B">
        <w:rPr>
          <w:rFonts w:eastAsia="Times New Roman" w:cstheme="minorHAnsi"/>
          <w:color w:val="000000"/>
          <w:lang w:eastAsia="sl-SI"/>
        </w:rPr>
        <w:t>•    Razvojni načrt 2022-27</w:t>
      </w:r>
      <w:r w:rsidR="00F440C2">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Poročilo o realizaciji LDN v preteklem šolskem letu</w:t>
      </w:r>
      <w:r w:rsidR="00F440C2">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Letno poročilo zavoda</w:t>
      </w:r>
      <w:r w:rsidR="00F440C2">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Finančni načrt zavoda</w:t>
      </w:r>
      <w:r w:rsidR="00F440C2">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Letni delovni načrt za tekoče šolsko leto</w:t>
      </w:r>
      <w:r w:rsidR="00F440C2">
        <w:rPr>
          <w:rFonts w:eastAsia="Times New Roman" w:cstheme="minorHAnsi"/>
          <w:color w:val="000000"/>
          <w:lang w:eastAsia="sl-SI"/>
        </w:rPr>
        <w:t>.</w:t>
      </w:r>
      <w:r w:rsidRPr="00495F0B">
        <w:rPr>
          <w:rFonts w:eastAsia="Times New Roman" w:cstheme="minorHAnsi"/>
          <w:color w:val="000000"/>
          <w:lang w:eastAsia="sl-SI"/>
        </w:rPr>
        <w:br/>
      </w:r>
    </w:p>
    <w:p w14:paraId="23B8F3B9" w14:textId="283D5F7E" w:rsidR="00243824" w:rsidRDefault="00495F0B" w:rsidP="00022F3E">
      <w:pPr>
        <w:spacing w:after="0" w:line="276" w:lineRule="auto"/>
        <w:rPr>
          <w:rFonts w:eastAsia="Times New Roman" w:cstheme="minorHAnsi"/>
          <w:b/>
          <w:bCs/>
          <w:color w:val="000000"/>
          <w:sz w:val="24"/>
          <w:szCs w:val="24"/>
          <w:lang w:eastAsia="sl-SI"/>
        </w:rPr>
      </w:pPr>
      <w:r w:rsidRPr="006C12B9">
        <w:rPr>
          <w:rFonts w:eastAsia="Times New Roman" w:cstheme="minorHAnsi"/>
          <w:b/>
          <w:bCs/>
          <w:color w:val="000000"/>
          <w:sz w:val="24"/>
          <w:szCs w:val="24"/>
          <w:lang w:eastAsia="sl-SI"/>
        </w:rPr>
        <w:t xml:space="preserve">2. </w:t>
      </w:r>
      <w:r w:rsidR="005C1C81">
        <w:rPr>
          <w:rFonts w:eastAsia="Times New Roman" w:cstheme="minorHAnsi"/>
          <w:b/>
          <w:bCs/>
          <w:color w:val="000000"/>
          <w:sz w:val="24"/>
          <w:szCs w:val="24"/>
          <w:lang w:eastAsia="sl-SI"/>
        </w:rPr>
        <w:t>6</w:t>
      </w:r>
      <w:r w:rsidRPr="006C12B9">
        <w:rPr>
          <w:rFonts w:eastAsia="Times New Roman" w:cstheme="minorHAnsi"/>
          <w:b/>
          <w:bCs/>
          <w:color w:val="000000"/>
          <w:sz w:val="24"/>
          <w:szCs w:val="24"/>
          <w:lang w:eastAsia="sl-SI"/>
        </w:rPr>
        <w:t>    Seznam vrst upravnih, sodnih ali zakonodajnih postopkov</w:t>
      </w:r>
    </w:p>
    <w:p w14:paraId="3B21F4BB" w14:textId="77777777" w:rsidR="000D233D" w:rsidRDefault="00495F0B" w:rsidP="00022F3E">
      <w:pPr>
        <w:spacing w:after="0" w:line="276" w:lineRule="auto"/>
        <w:rPr>
          <w:rFonts w:eastAsia="Times New Roman" w:cstheme="minorHAnsi"/>
          <w:color w:val="000000"/>
          <w:lang w:eastAsia="sl-SI"/>
        </w:rPr>
      </w:pPr>
      <w:r w:rsidRPr="00495F0B">
        <w:rPr>
          <w:rFonts w:eastAsia="Times New Roman" w:cstheme="minorHAnsi"/>
          <w:lang w:eastAsia="sl-SI"/>
        </w:rPr>
        <w:br/>
      </w:r>
      <w:r w:rsidRPr="00495F0B">
        <w:rPr>
          <w:rFonts w:eastAsia="Times New Roman" w:cstheme="minorHAnsi"/>
          <w:color w:val="000000"/>
          <w:lang w:eastAsia="sl-SI"/>
        </w:rPr>
        <w:t>Vrste postopkov,</w:t>
      </w:r>
      <w:r w:rsidR="000D233D">
        <w:rPr>
          <w:rFonts w:eastAsia="Times New Roman" w:cstheme="minorHAnsi"/>
          <w:color w:val="000000"/>
          <w:lang w:eastAsia="sl-SI"/>
        </w:rPr>
        <w:t xml:space="preserve"> uradnih ali javnih storitev,</w:t>
      </w:r>
      <w:r w:rsidRPr="00495F0B">
        <w:rPr>
          <w:rFonts w:eastAsia="Times New Roman" w:cstheme="minorHAnsi"/>
          <w:color w:val="000000"/>
          <w:lang w:eastAsia="sl-SI"/>
        </w:rPr>
        <w:t xml:space="preserve"> ki jih vodi organ</w:t>
      </w:r>
      <w:r w:rsidR="000D233D">
        <w:rPr>
          <w:rFonts w:eastAsia="Times New Roman" w:cstheme="minorHAnsi"/>
          <w:color w:val="000000"/>
          <w:lang w:eastAsia="sl-SI"/>
        </w:rPr>
        <w:t xml:space="preserve"> vodi ali zagotavlja svojim uporabnikom:</w:t>
      </w:r>
    </w:p>
    <w:p w14:paraId="682241DF" w14:textId="18B54F22" w:rsidR="00495F0B" w:rsidRDefault="00495F0B" w:rsidP="00022F3E">
      <w:pPr>
        <w:spacing w:after="0" w:line="276" w:lineRule="auto"/>
        <w:rPr>
          <w:rFonts w:eastAsia="Times New Roman" w:cstheme="minorHAnsi"/>
          <w:color w:val="000000"/>
          <w:lang w:eastAsia="sl-SI"/>
        </w:rPr>
      </w:pP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p</w:t>
      </w:r>
      <w:r w:rsidRPr="00495F0B">
        <w:rPr>
          <w:rFonts w:eastAsia="Times New Roman" w:cstheme="minorHAnsi"/>
          <w:color w:val="000000"/>
          <w:lang w:eastAsia="sl-SI"/>
        </w:rPr>
        <w:t>ostopek imenovanja ravnatelja</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p</w:t>
      </w:r>
      <w:r w:rsidRPr="00495F0B">
        <w:rPr>
          <w:rFonts w:eastAsia="Times New Roman" w:cstheme="minorHAnsi"/>
          <w:color w:val="000000"/>
          <w:lang w:eastAsia="sl-SI"/>
        </w:rPr>
        <w:t>ostopek registracije zavoda in vpisa sprememb v SR</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i</w:t>
      </w:r>
      <w:r w:rsidRPr="00495F0B">
        <w:rPr>
          <w:rFonts w:eastAsia="Times New Roman" w:cstheme="minorHAnsi"/>
          <w:color w:val="000000"/>
          <w:lang w:eastAsia="sl-SI"/>
        </w:rPr>
        <w:t>zvedba volitev predstavnikov zaposlenih v svet zavoda</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o</w:t>
      </w:r>
      <w:r w:rsidRPr="00495F0B">
        <w:rPr>
          <w:rFonts w:eastAsia="Times New Roman" w:cstheme="minorHAnsi"/>
          <w:color w:val="000000"/>
          <w:lang w:eastAsia="sl-SI"/>
        </w:rPr>
        <w:t>dločanje o pritožbah</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s</w:t>
      </w:r>
      <w:r w:rsidRPr="00495F0B">
        <w:rPr>
          <w:rFonts w:eastAsia="Times New Roman" w:cstheme="minorHAnsi"/>
          <w:color w:val="000000"/>
          <w:lang w:eastAsia="sl-SI"/>
        </w:rPr>
        <w:t>prejemanje internih aktov</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s</w:t>
      </w:r>
      <w:r w:rsidRPr="00495F0B">
        <w:rPr>
          <w:rFonts w:eastAsia="Times New Roman" w:cstheme="minorHAnsi"/>
          <w:color w:val="000000"/>
          <w:lang w:eastAsia="sl-SI"/>
        </w:rPr>
        <w:t>prejemanje programskih dokumentov zavoda</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lastRenderedPageBreak/>
        <w:t>•    </w:t>
      </w:r>
      <w:r w:rsidR="00FC6ADF">
        <w:rPr>
          <w:rFonts w:eastAsia="Times New Roman" w:cstheme="minorHAnsi"/>
          <w:color w:val="000000"/>
          <w:lang w:eastAsia="sl-SI"/>
        </w:rPr>
        <w:t>n</w:t>
      </w:r>
      <w:r w:rsidRPr="00495F0B">
        <w:rPr>
          <w:rFonts w:eastAsia="Times New Roman" w:cstheme="minorHAnsi"/>
          <w:color w:val="000000"/>
          <w:lang w:eastAsia="sl-SI"/>
        </w:rPr>
        <w:t>apredovanje strokovnih delavcev v nazive in vseh zaposlenih v plačne razrede</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v</w:t>
      </w:r>
      <w:r w:rsidRPr="00495F0B">
        <w:rPr>
          <w:rFonts w:eastAsia="Times New Roman" w:cstheme="minorHAnsi"/>
          <w:color w:val="000000"/>
          <w:lang w:eastAsia="sl-SI"/>
        </w:rPr>
        <w:t>pis učencev v 1. razred</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C6ADF">
        <w:rPr>
          <w:rFonts w:eastAsia="Times New Roman" w:cstheme="minorHAnsi"/>
          <w:color w:val="000000"/>
          <w:lang w:eastAsia="sl-SI"/>
        </w:rPr>
        <w:t>v</w:t>
      </w:r>
      <w:r w:rsidRPr="00495F0B">
        <w:rPr>
          <w:rFonts w:eastAsia="Times New Roman" w:cstheme="minorHAnsi"/>
          <w:color w:val="000000"/>
          <w:lang w:eastAsia="sl-SI"/>
        </w:rPr>
        <w:t>pis učencev iz drugih šol</w:t>
      </w:r>
      <w:r w:rsidR="00FC6ADF">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A5A56">
        <w:rPr>
          <w:rFonts w:eastAsia="Times New Roman" w:cstheme="minorHAnsi"/>
          <w:color w:val="000000"/>
          <w:lang w:eastAsia="sl-SI"/>
        </w:rPr>
        <w:t>p</w:t>
      </w:r>
      <w:r w:rsidRPr="00495F0B">
        <w:rPr>
          <w:rFonts w:eastAsia="Times New Roman" w:cstheme="minorHAnsi"/>
          <w:color w:val="000000"/>
          <w:lang w:eastAsia="sl-SI"/>
        </w:rPr>
        <w:t>ostopek v zvezi s prestopom</w:t>
      </w:r>
      <w:r w:rsidR="00FA5A56">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A5A56">
        <w:rPr>
          <w:rFonts w:eastAsia="Times New Roman" w:cstheme="minorHAnsi"/>
          <w:color w:val="000000"/>
          <w:lang w:eastAsia="sl-SI"/>
        </w:rPr>
        <w:t>p</w:t>
      </w:r>
      <w:r w:rsidRPr="00495F0B">
        <w:rPr>
          <w:rFonts w:eastAsia="Times New Roman" w:cstheme="minorHAnsi"/>
          <w:color w:val="000000"/>
          <w:lang w:eastAsia="sl-SI"/>
        </w:rPr>
        <w:t>ostopek v zvezi s prešolanjem</w:t>
      </w:r>
      <w:r w:rsidR="00FA5A56">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A5A56">
        <w:rPr>
          <w:rFonts w:eastAsia="Times New Roman" w:cstheme="minorHAnsi"/>
          <w:color w:val="000000"/>
          <w:lang w:eastAsia="sl-SI"/>
        </w:rPr>
        <w:t>p</w:t>
      </w:r>
      <w:r w:rsidRPr="00495F0B">
        <w:rPr>
          <w:rFonts w:eastAsia="Times New Roman" w:cstheme="minorHAnsi"/>
          <w:color w:val="000000"/>
          <w:lang w:eastAsia="sl-SI"/>
        </w:rPr>
        <w:t>ostopek v zvezi z odložitvijo šolanja</w:t>
      </w:r>
      <w:r w:rsidR="00FA5A56">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A5A56">
        <w:rPr>
          <w:rFonts w:eastAsia="Times New Roman" w:cstheme="minorHAnsi"/>
          <w:color w:val="000000"/>
          <w:lang w:eastAsia="sl-SI"/>
        </w:rPr>
        <w:t>p</w:t>
      </w:r>
      <w:r w:rsidRPr="00495F0B">
        <w:rPr>
          <w:rFonts w:eastAsia="Times New Roman" w:cstheme="minorHAnsi"/>
          <w:color w:val="000000"/>
          <w:lang w:eastAsia="sl-SI"/>
        </w:rPr>
        <w:t>ostopek v zvezi z oprostitvijo sodelovanja pri posameznem predmetu</w:t>
      </w:r>
      <w:r w:rsidR="00FA5A56">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A5A56" w:rsidRPr="00F343CB">
        <w:rPr>
          <w:rFonts w:eastAsia="Times New Roman" w:cstheme="minorHAnsi"/>
          <w:color w:val="000000"/>
          <w:lang w:eastAsia="sl-SI"/>
        </w:rPr>
        <w:t>p</w:t>
      </w:r>
      <w:r w:rsidRPr="00F343CB">
        <w:rPr>
          <w:rFonts w:eastAsia="Times New Roman" w:cstheme="minorHAnsi"/>
          <w:color w:val="000000"/>
          <w:lang w:eastAsia="sl-SI"/>
        </w:rPr>
        <w:t>ostopek v zvezi s prepovedjo obiskovanja osnovne šole po izpolnitvi osnovnošolske obveznosti</w:t>
      </w:r>
      <w:r w:rsidR="00FA5A56" w:rsidRPr="00F343CB">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A5A56">
        <w:rPr>
          <w:rFonts w:eastAsia="Times New Roman" w:cstheme="minorHAnsi"/>
          <w:color w:val="000000"/>
          <w:lang w:eastAsia="sl-SI"/>
        </w:rPr>
        <w:t>p</w:t>
      </w:r>
      <w:r w:rsidRPr="00495F0B">
        <w:rPr>
          <w:rFonts w:eastAsia="Times New Roman" w:cstheme="minorHAnsi"/>
          <w:color w:val="000000"/>
          <w:lang w:eastAsia="sl-SI"/>
        </w:rPr>
        <w:t>ostopek v zvezi s statusom oziroma prilagajanjem šolskih obveznosti</w:t>
      </w:r>
      <w:r w:rsidR="00FA5A56">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343CB">
        <w:rPr>
          <w:rFonts w:eastAsia="Times New Roman" w:cstheme="minorHAnsi"/>
          <w:color w:val="000000"/>
          <w:lang w:eastAsia="sl-SI"/>
        </w:rPr>
        <w:t>p</w:t>
      </w:r>
      <w:r w:rsidRPr="00495F0B">
        <w:rPr>
          <w:rFonts w:eastAsia="Times New Roman" w:cstheme="minorHAnsi"/>
          <w:color w:val="000000"/>
          <w:lang w:eastAsia="sl-SI"/>
        </w:rPr>
        <w:t>ostopek v zvezi z dodelitvijo sredstev učencem, ki zaradi socialnega položaja ne zmorejo v celoti plačati prispevkov za materialne stroške programa (prehrana, šola v naravi)</w:t>
      </w:r>
      <w:r w:rsidR="00F343CB">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343CB">
        <w:rPr>
          <w:rFonts w:eastAsia="Times New Roman" w:cstheme="minorHAnsi"/>
          <w:color w:val="000000"/>
          <w:lang w:eastAsia="sl-SI"/>
        </w:rPr>
        <w:t>p</w:t>
      </w:r>
      <w:r w:rsidRPr="00495F0B">
        <w:rPr>
          <w:rFonts w:eastAsia="Times New Roman" w:cstheme="minorHAnsi"/>
          <w:color w:val="000000"/>
          <w:lang w:eastAsia="sl-SI"/>
        </w:rPr>
        <w:t>ostopek priznavanja in vrednotenja izobraževanja (vpis iz drugih držav)</w:t>
      </w:r>
      <w:r w:rsidR="00F343CB">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F343CB">
        <w:rPr>
          <w:rFonts w:eastAsia="Times New Roman" w:cstheme="minorHAnsi"/>
          <w:color w:val="000000"/>
          <w:lang w:eastAsia="sl-SI"/>
        </w:rPr>
        <w:t>i</w:t>
      </w:r>
      <w:r w:rsidRPr="00495F0B">
        <w:rPr>
          <w:rFonts w:eastAsia="Times New Roman" w:cstheme="minorHAnsi"/>
          <w:color w:val="000000"/>
          <w:lang w:eastAsia="sl-SI"/>
        </w:rPr>
        <w:t xml:space="preserve">zrekanje vzgojnih </w:t>
      </w:r>
      <w:r w:rsidR="00F343CB">
        <w:rPr>
          <w:rFonts w:eastAsia="Times New Roman" w:cstheme="minorHAnsi"/>
          <w:color w:val="000000"/>
          <w:lang w:eastAsia="sl-SI"/>
        </w:rPr>
        <w:t>opominov.</w:t>
      </w:r>
    </w:p>
    <w:p w14:paraId="621166B6" w14:textId="77777777" w:rsidR="00022F3E" w:rsidRPr="00495F0B" w:rsidRDefault="00022F3E" w:rsidP="00022F3E">
      <w:pPr>
        <w:spacing w:after="0" w:line="276" w:lineRule="auto"/>
        <w:rPr>
          <w:rFonts w:eastAsia="Times New Roman" w:cstheme="minorHAnsi"/>
          <w:lang w:eastAsia="sl-SI"/>
        </w:rPr>
      </w:pPr>
    </w:p>
    <w:p w14:paraId="05460705" w14:textId="7327858F" w:rsidR="00495F0B" w:rsidRPr="00A25FB4" w:rsidRDefault="00495F0B" w:rsidP="00AD0DA7">
      <w:pPr>
        <w:spacing w:after="100" w:afterAutospacing="1" w:line="276" w:lineRule="auto"/>
        <w:rPr>
          <w:rFonts w:eastAsia="Times New Roman" w:cstheme="minorHAnsi"/>
          <w:sz w:val="24"/>
          <w:szCs w:val="24"/>
          <w:lang w:eastAsia="sl-SI"/>
        </w:rPr>
      </w:pPr>
      <w:r w:rsidRPr="00A25FB4">
        <w:rPr>
          <w:rFonts w:eastAsia="Times New Roman" w:cstheme="minorHAnsi"/>
          <w:b/>
          <w:bCs/>
          <w:color w:val="000000"/>
          <w:sz w:val="24"/>
          <w:szCs w:val="24"/>
          <w:lang w:eastAsia="sl-SI"/>
        </w:rPr>
        <w:t xml:space="preserve">2. </w:t>
      </w:r>
      <w:r w:rsidR="005C1C81">
        <w:rPr>
          <w:rFonts w:eastAsia="Times New Roman" w:cstheme="minorHAnsi"/>
          <w:b/>
          <w:bCs/>
          <w:color w:val="000000"/>
          <w:sz w:val="24"/>
          <w:szCs w:val="24"/>
          <w:lang w:eastAsia="sl-SI"/>
        </w:rPr>
        <w:t>7</w:t>
      </w:r>
      <w:r w:rsidRPr="00A25FB4">
        <w:rPr>
          <w:rFonts w:eastAsia="Times New Roman" w:cstheme="minorHAnsi"/>
          <w:b/>
          <w:bCs/>
          <w:color w:val="000000"/>
          <w:sz w:val="24"/>
          <w:szCs w:val="24"/>
          <w:lang w:eastAsia="sl-SI"/>
        </w:rPr>
        <w:t xml:space="preserve"> Seznam evidenc, s katerimi organ upravlja</w:t>
      </w:r>
    </w:p>
    <w:p w14:paraId="3ABEEB69" w14:textId="77777777" w:rsidR="00172C62" w:rsidRDefault="00495F0B" w:rsidP="00172C62">
      <w:pPr>
        <w:spacing w:after="0" w:line="276" w:lineRule="auto"/>
        <w:rPr>
          <w:rFonts w:eastAsia="Times New Roman" w:cstheme="minorHAnsi"/>
          <w:color w:val="000000"/>
          <w:lang w:eastAsia="sl-SI"/>
        </w:rPr>
      </w:pPr>
      <w:r w:rsidRPr="00495F0B">
        <w:rPr>
          <w:rFonts w:eastAsia="Times New Roman" w:cstheme="minorHAnsi"/>
          <w:color w:val="000000"/>
          <w:lang w:eastAsia="sl-SI"/>
        </w:rPr>
        <w:t xml:space="preserve">•    Evidenca zaposlenih delavcev. </w:t>
      </w:r>
      <w:r w:rsidRPr="00495F0B">
        <w:rPr>
          <w:rFonts w:eastAsia="Times New Roman" w:cstheme="minorHAnsi"/>
          <w:lang w:eastAsia="sl-SI"/>
        </w:rPr>
        <w:br/>
      </w:r>
      <w:r w:rsidRPr="00495F0B">
        <w:rPr>
          <w:rFonts w:eastAsia="Times New Roman" w:cstheme="minorHAnsi"/>
          <w:color w:val="000000"/>
          <w:lang w:eastAsia="sl-SI"/>
        </w:rPr>
        <w:t>•    Evidenca o poškodbah pri delu.</w:t>
      </w:r>
      <w:r w:rsidRPr="00495F0B">
        <w:rPr>
          <w:rFonts w:eastAsia="Times New Roman" w:cstheme="minorHAnsi"/>
          <w:lang w:eastAsia="sl-SI"/>
        </w:rPr>
        <w:br/>
      </w:r>
      <w:r w:rsidRPr="00495F0B">
        <w:rPr>
          <w:rFonts w:eastAsia="Times New Roman" w:cstheme="minorHAnsi"/>
          <w:color w:val="000000"/>
          <w:lang w:eastAsia="sl-SI"/>
        </w:rPr>
        <w:t>•    Evidenca o učencih, vpisanih v osnovno šolo in njihovih starših.</w:t>
      </w:r>
      <w:r w:rsidRPr="00495F0B">
        <w:rPr>
          <w:rFonts w:eastAsia="Times New Roman" w:cstheme="minorHAnsi"/>
          <w:lang w:eastAsia="sl-SI"/>
        </w:rPr>
        <w:br/>
      </w:r>
      <w:r w:rsidRPr="00495F0B">
        <w:rPr>
          <w:rFonts w:eastAsia="Times New Roman" w:cstheme="minorHAnsi"/>
          <w:color w:val="000000"/>
          <w:lang w:eastAsia="sl-SI"/>
        </w:rPr>
        <w:t>•    Evidenca o plači zaposlenih delavcev.</w:t>
      </w:r>
      <w:r w:rsidRPr="00495F0B">
        <w:rPr>
          <w:rFonts w:eastAsia="Times New Roman" w:cstheme="minorHAnsi"/>
          <w:lang w:eastAsia="sl-SI"/>
        </w:rPr>
        <w:br/>
      </w:r>
      <w:r w:rsidRPr="00495F0B">
        <w:rPr>
          <w:rFonts w:eastAsia="Times New Roman" w:cstheme="minorHAnsi"/>
          <w:color w:val="000000"/>
          <w:lang w:eastAsia="sl-SI"/>
        </w:rPr>
        <w:t xml:space="preserve">•    Evidenca o gibalnih sposobnostih in morfoloških značilnosti učencev. </w:t>
      </w:r>
      <w:r w:rsidRPr="00495F0B">
        <w:rPr>
          <w:rFonts w:eastAsia="Times New Roman" w:cstheme="minorHAnsi"/>
          <w:lang w:eastAsia="sl-SI"/>
        </w:rPr>
        <w:br/>
      </w:r>
      <w:r w:rsidRPr="00495F0B">
        <w:rPr>
          <w:rFonts w:eastAsia="Times New Roman" w:cstheme="minorHAnsi"/>
          <w:color w:val="000000"/>
          <w:lang w:eastAsia="sl-SI"/>
        </w:rPr>
        <w:t>•    Evidenca podatkov o učencih, ki potrebujejo pomoč oziroma svetovanje.</w:t>
      </w:r>
      <w:r w:rsidRPr="00495F0B">
        <w:rPr>
          <w:rFonts w:eastAsia="Times New Roman" w:cstheme="minorHAnsi"/>
          <w:lang w:eastAsia="sl-SI"/>
        </w:rPr>
        <w:br/>
      </w:r>
      <w:r w:rsidRPr="00495F0B">
        <w:rPr>
          <w:rFonts w:eastAsia="Times New Roman" w:cstheme="minorHAnsi"/>
          <w:color w:val="000000"/>
          <w:lang w:eastAsia="sl-SI"/>
        </w:rPr>
        <w:t>•    Evidenca podatkov o napredovanju učencev, izdanih spričevalih in drugih listinah.</w:t>
      </w:r>
      <w:r w:rsidRPr="00495F0B">
        <w:rPr>
          <w:rFonts w:eastAsia="Times New Roman" w:cstheme="minorHAnsi"/>
          <w:lang w:eastAsia="sl-SI"/>
        </w:rPr>
        <w:br/>
      </w:r>
      <w:r w:rsidRPr="00495F0B">
        <w:rPr>
          <w:rFonts w:eastAsia="Times New Roman" w:cstheme="minorHAnsi"/>
          <w:color w:val="000000"/>
          <w:lang w:eastAsia="sl-SI"/>
        </w:rPr>
        <w:t>•    Evidenca prejemnikov regresa za šolsko prehrano in evidenca prejemnikov subvencij za šolo v</w:t>
      </w:r>
      <w:r w:rsidR="00172C62">
        <w:rPr>
          <w:rFonts w:eastAsia="Times New Roman" w:cstheme="minorHAnsi"/>
          <w:color w:val="000000"/>
          <w:lang w:eastAsia="sl-SI"/>
        </w:rPr>
        <w:t xml:space="preserve">   </w:t>
      </w:r>
    </w:p>
    <w:p w14:paraId="2BDE3D28" w14:textId="797A9DA7" w:rsidR="00FC5390" w:rsidRPr="00172C62" w:rsidRDefault="00172C62" w:rsidP="00172C62">
      <w:pPr>
        <w:spacing w:after="0" w:line="276" w:lineRule="auto"/>
        <w:rPr>
          <w:rFonts w:eastAsia="Times New Roman" w:cstheme="minorHAnsi"/>
          <w:color w:val="000000"/>
          <w:lang w:eastAsia="sl-SI"/>
        </w:rPr>
      </w:pPr>
      <w:r>
        <w:rPr>
          <w:rFonts w:eastAsia="Times New Roman" w:cstheme="minorHAnsi"/>
          <w:color w:val="000000"/>
          <w:lang w:eastAsia="sl-SI"/>
        </w:rPr>
        <w:t xml:space="preserve">       </w:t>
      </w:r>
      <w:r w:rsidR="00495F0B" w:rsidRPr="00495F0B">
        <w:rPr>
          <w:rFonts w:eastAsia="Times New Roman" w:cstheme="minorHAnsi"/>
          <w:color w:val="000000"/>
          <w:lang w:eastAsia="sl-SI"/>
        </w:rPr>
        <w:t>naravi.</w:t>
      </w:r>
      <w:r w:rsidR="00495F0B" w:rsidRPr="00495F0B">
        <w:rPr>
          <w:rFonts w:eastAsia="Times New Roman" w:cstheme="minorHAnsi"/>
          <w:lang w:eastAsia="sl-SI"/>
        </w:rPr>
        <w:br/>
      </w:r>
      <w:r w:rsidR="00495F0B" w:rsidRPr="00495F0B">
        <w:rPr>
          <w:rFonts w:eastAsia="Times New Roman" w:cstheme="minorHAnsi"/>
          <w:color w:val="000000"/>
          <w:lang w:eastAsia="sl-SI"/>
        </w:rPr>
        <w:t xml:space="preserve">•    Evidenca podatkov v postopku ugotavljanja pripravljenosti otrok za vstop v osnovno šolo. </w:t>
      </w:r>
      <w:r w:rsidR="00495F0B" w:rsidRPr="00495F0B">
        <w:rPr>
          <w:rFonts w:eastAsia="Times New Roman" w:cstheme="minorHAnsi"/>
          <w:lang w:eastAsia="sl-SI"/>
        </w:rPr>
        <w:br/>
      </w:r>
      <w:r w:rsidR="00495F0B" w:rsidRPr="00495F0B">
        <w:rPr>
          <w:rFonts w:eastAsia="Times New Roman" w:cstheme="minorHAnsi"/>
          <w:color w:val="000000"/>
          <w:lang w:eastAsia="sl-SI"/>
        </w:rPr>
        <w:t>•    Evidenca podatkov o šolski prehrani</w:t>
      </w:r>
      <w:r>
        <w:rPr>
          <w:rFonts w:eastAsia="Times New Roman" w:cstheme="minorHAnsi"/>
          <w:color w:val="000000"/>
          <w:lang w:eastAsia="sl-SI"/>
        </w:rPr>
        <w:t>.</w:t>
      </w:r>
    </w:p>
    <w:p w14:paraId="7D83FCCE" w14:textId="634C81EB" w:rsidR="00495F0B" w:rsidRPr="00495F0B" w:rsidRDefault="00495F0B" w:rsidP="00495F0B">
      <w:pPr>
        <w:spacing w:before="100" w:beforeAutospacing="1" w:after="100" w:afterAutospacing="1" w:line="240" w:lineRule="auto"/>
        <w:rPr>
          <w:rFonts w:eastAsia="Times New Roman" w:cstheme="minorHAnsi"/>
          <w:lang w:eastAsia="sl-SI"/>
        </w:rPr>
      </w:pPr>
      <w:r w:rsidRPr="00A25FB4">
        <w:rPr>
          <w:rFonts w:eastAsia="Times New Roman" w:cstheme="minorHAnsi"/>
          <w:b/>
          <w:bCs/>
          <w:color w:val="000000"/>
          <w:sz w:val="24"/>
          <w:szCs w:val="24"/>
          <w:lang w:eastAsia="sl-SI"/>
        </w:rPr>
        <w:t xml:space="preserve">2. </w:t>
      </w:r>
      <w:r w:rsidR="005C1C81">
        <w:rPr>
          <w:rFonts w:eastAsia="Times New Roman" w:cstheme="minorHAnsi"/>
          <w:b/>
          <w:bCs/>
          <w:color w:val="000000"/>
          <w:sz w:val="24"/>
          <w:szCs w:val="24"/>
          <w:lang w:eastAsia="sl-SI"/>
        </w:rPr>
        <w:t>8</w:t>
      </w:r>
      <w:r w:rsidRPr="00A25FB4">
        <w:rPr>
          <w:rFonts w:eastAsia="Times New Roman" w:cstheme="minorHAnsi"/>
          <w:b/>
          <w:bCs/>
          <w:color w:val="000000"/>
          <w:sz w:val="24"/>
          <w:szCs w:val="24"/>
          <w:lang w:eastAsia="sl-SI"/>
        </w:rPr>
        <w:t xml:space="preserve"> Seznam drugih informatiziranih zbirk podatkov</w:t>
      </w:r>
      <w:r w:rsidRPr="00495F0B">
        <w:rPr>
          <w:rFonts w:eastAsia="Times New Roman" w:cstheme="minorHAnsi"/>
          <w:lang w:eastAsia="sl-SI"/>
        </w:rPr>
        <w:br/>
      </w:r>
      <w:r w:rsidRPr="00495F0B">
        <w:rPr>
          <w:rFonts w:eastAsia="Times New Roman" w:cstheme="minorHAnsi"/>
          <w:lang w:eastAsia="sl-SI"/>
        </w:rPr>
        <w:br/>
      </w:r>
      <w:r w:rsidRPr="00495F0B">
        <w:rPr>
          <w:rFonts w:eastAsia="Times New Roman" w:cstheme="minorHAnsi"/>
          <w:color w:val="000000"/>
          <w:lang w:eastAsia="sl-SI"/>
        </w:rPr>
        <w:t>•    Popis nepremičnin in premoženjskega stanja zavoda</w:t>
      </w:r>
      <w:r w:rsidR="00172C62">
        <w:rPr>
          <w:rFonts w:eastAsia="Times New Roman" w:cstheme="minorHAnsi"/>
          <w:color w:val="000000"/>
          <w:lang w:eastAsia="sl-SI"/>
        </w:rPr>
        <w:t>.</w:t>
      </w:r>
    </w:p>
    <w:p w14:paraId="2A6A98F3" w14:textId="77777777" w:rsidR="002A7DBB" w:rsidRDefault="00495F0B" w:rsidP="00495F0B">
      <w:pPr>
        <w:spacing w:before="100" w:beforeAutospacing="1" w:after="100" w:afterAutospacing="1" w:line="240" w:lineRule="auto"/>
        <w:rPr>
          <w:rFonts w:eastAsia="Times New Roman" w:cstheme="minorHAnsi"/>
          <w:sz w:val="24"/>
          <w:szCs w:val="24"/>
          <w:lang w:eastAsia="sl-SI"/>
        </w:rPr>
      </w:pPr>
      <w:r w:rsidRPr="00FF038D">
        <w:rPr>
          <w:rFonts w:eastAsia="Times New Roman" w:cstheme="minorHAnsi"/>
          <w:b/>
          <w:bCs/>
          <w:color w:val="000000"/>
          <w:sz w:val="24"/>
          <w:szCs w:val="24"/>
          <w:lang w:eastAsia="sl-SI"/>
        </w:rPr>
        <w:t xml:space="preserve">2. </w:t>
      </w:r>
      <w:r w:rsidR="005C1C81">
        <w:rPr>
          <w:rFonts w:eastAsia="Times New Roman" w:cstheme="minorHAnsi"/>
          <w:b/>
          <w:bCs/>
          <w:color w:val="000000"/>
          <w:sz w:val="24"/>
          <w:szCs w:val="24"/>
          <w:lang w:eastAsia="sl-SI"/>
        </w:rPr>
        <w:t>9</w:t>
      </w:r>
      <w:r w:rsidRPr="00FF038D">
        <w:rPr>
          <w:rFonts w:eastAsia="Times New Roman" w:cstheme="minorHAnsi"/>
          <w:b/>
          <w:bCs/>
          <w:color w:val="000000"/>
          <w:sz w:val="24"/>
          <w:szCs w:val="24"/>
          <w:lang w:eastAsia="sl-SI"/>
        </w:rPr>
        <w:t xml:space="preserve"> Najpomembnejši vsebinski sklopi drugih informacij javnega značaja oziroma seznam posameznih dokumentov</w:t>
      </w:r>
    </w:p>
    <w:p w14:paraId="122741DB" w14:textId="567A7260" w:rsidR="006F1E76" w:rsidRPr="004E551B" w:rsidRDefault="00495F0B" w:rsidP="00495F0B">
      <w:pPr>
        <w:spacing w:before="100" w:beforeAutospacing="1" w:after="100" w:afterAutospacing="1" w:line="240" w:lineRule="auto"/>
        <w:rPr>
          <w:rFonts w:eastAsia="Times New Roman" w:cstheme="minorHAnsi"/>
          <w:sz w:val="24"/>
          <w:szCs w:val="24"/>
          <w:lang w:eastAsia="sl-SI"/>
        </w:rPr>
      </w:pPr>
      <w:r w:rsidRPr="00495F0B">
        <w:rPr>
          <w:rFonts w:eastAsia="Times New Roman" w:cstheme="minorHAnsi"/>
          <w:color w:val="000000"/>
          <w:lang w:eastAsia="sl-SI"/>
        </w:rPr>
        <w:t>•    Urniki oddelkov</w:t>
      </w:r>
      <w:r w:rsidR="004E551B">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4E551B">
        <w:rPr>
          <w:rFonts w:eastAsia="Times New Roman" w:cstheme="minorHAnsi"/>
          <w:color w:val="000000"/>
          <w:lang w:eastAsia="sl-SI"/>
        </w:rPr>
        <w:t>š</w:t>
      </w:r>
      <w:r w:rsidRPr="00495F0B">
        <w:rPr>
          <w:rFonts w:eastAsia="Times New Roman" w:cstheme="minorHAnsi"/>
          <w:color w:val="000000"/>
          <w:lang w:eastAsia="sl-SI"/>
        </w:rPr>
        <w:t>olski koledar</w:t>
      </w:r>
      <w:r w:rsidR="004E551B">
        <w:rPr>
          <w:rFonts w:eastAsia="Times New Roman" w:cstheme="minorHAnsi"/>
          <w:color w:val="000000"/>
          <w:lang w:eastAsia="sl-SI"/>
        </w:rPr>
        <w:t>;</w:t>
      </w:r>
      <w:r w:rsidRPr="00495F0B">
        <w:rPr>
          <w:rFonts w:eastAsia="Times New Roman" w:cstheme="minorHAnsi"/>
          <w:lang w:eastAsia="sl-SI"/>
        </w:rPr>
        <w:br/>
      </w:r>
      <w:r w:rsidRPr="00495F0B">
        <w:rPr>
          <w:rFonts w:eastAsia="Times New Roman" w:cstheme="minorHAnsi"/>
          <w:color w:val="000000"/>
          <w:lang w:eastAsia="sl-SI"/>
        </w:rPr>
        <w:t>•    </w:t>
      </w:r>
      <w:r w:rsidR="004E551B">
        <w:rPr>
          <w:rFonts w:eastAsia="Times New Roman" w:cstheme="minorHAnsi"/>
          <w:color w:val="000000"/>
          <w:lang w:eastAsia="sl-SI"/>
        </w:rPr>
        <w:t>c</w:t>
      </w:r>
      <w:r w:rsidRPr="00495F0B">
        <w:rPr>
          <w:rFonts w:eastAsia="Times New Roman" w:cstheme="minorHAnsi"/>
          <w:color w:val="000000"/>
          <w:lang w:eastAsia="sl-SI"/>
        </w:rPr>
        <w:t>enik malic in kosil</w:t>
      </w:r>
      <w:r w:rsidR="004E551B">
        <w:rPr>
          <w:rFonts w:eastAsia="Times New Roman" w:cstheme="minorHAnsi"/>
          <w:color w:val="000000"/>
          <w:lang w:eastAsia="sl-SI"/>
        </w:rPr>
        <w:t>.</w:t>
      </w:r>
    </w:p>
    <w:p w14:paraId="3DA9ECFE" w14:textId="5CA3C6E5" w:rsidR="006F1E76" w:rsidRPr="00A70067" w:rsidRDefault="00987AFE" w:rsidP="006F1E76">
      <w:pPr>
        <w:spacing w:before="100" w:beforeAutospacing="1" w:after="100" w:afterAutospacing="1" w:line="240" w:lineRule="auto"/>
        <w:rPr>
          <w:rFonts w:eastAsia="Times New Roman" w:cstheme="minorHAnsi"/>
          <w:sz w:val="24"/>
          <w:szCs w:val="24"/>
          <w:lang w:eastAsia="sl-SI"/>
        </w:rPr>
      </w:pPr>
      <w:r>
        <w:rPr>
          <w:rFonts w:eastAsia="Times New Roman" w:cstheme="minorHAnsi"/>
          <w:b/>
          <w:bCs/>
          <w:color w:val="000000"/>
          <w:sz w:val="24"/>
          <w:szCs w:val="24"/>
          <w:lang w:eastAsia="sl-SI"/>
        </w:rPr>
        <w:t xml:space="preserve">3. </w:t>
      </w:r>
      <w:r w:rsidR="00A70067" w:rsidRPr="004B7DF6">
        <w:rPr>
          <w:rFonts w:eastAsia="Times New Roman" w:cstheme="minorHAnsi"/>
          <w:b/>
          <w:bCs/>
          <w:color w:val="000000"/>
          <w:sz w:val="24"/>
          <w:szCs w:val="24"/>
          <w:lang w:eastAsia="sl-SI"/>
        </w:rPr>
        <w:t>INTERNI AKTI</w:t>
      </w:r>
    </w:p>
    <w:p w14:paraId="3AF5A1C4" w14:textId="5A6DE431" w:rsidR="006F1E76" w:rsidRPr="00AD0DA7" w:rsidRDefault="00987AFE" w:rsidP="006F1E76">
      <w:pPr>
        <w:spacing w:before="100" w:beforeAutospacing="1" w:after="100" w:afterAutospacing="1" w:line="240" w:lineRule="auto"/>
        <w:rPr>
          <w:rFonts w:eastAsia="Times New Roman" w:cstheme="minorHAnsi"/>
          <w:sz w:val="24"/>
          <w:szCs w:val="24"/>
          <w:lang w:eastAsia="sl-SI"/>
        </w:rPr>
      </w:pPr>
      <w:r>
        <w:rPr>
          <w:rFonts w:eastAsia="Times New Roman" w:cstheme="minorHAnsi"/>
          <w:b/>
          <w:bCs/>
          <w:color w:val="000000"/>
          <w:sz w:val="24"/>
          <w:szCs w:val="24"/>
          <w:lang w:eastAsia="sl-SI"/>
        </w:rPr>
        <w:t>3</w:t>
      </w:r>
      <w:r w:rsidR="006F1E76" w:rsidRPr="00AD0DA7">
        <w:rPr>
          <w:rFonts w:eastAsia="Times New Roman" w:cstheme="minorHAnsi"/>
          <w:b/>
          <w:bCs/>
          <w:color w:val="000000"/>
          <w:sz w:val="24"/>
          <w:szCs w:val="24"/>
          <w:lang w:eastAsia="sl-SI"/>
        </w:rPr>
        <w:t>.</w:t>
      </w:r>
      <w:r>
        <w:rPr>
          <w:rFonts w:eastAsia="Times New Roman" w:cstheme="minorHAnsi"/>
          <w:b/>
          <w:bCs/>
          <w:color w:val="000000"/>
          <w:sz w:val="24"/>
          <w:szCs w:val="24"/>
          <w:lang w:eastAsia="sl-SI"/>
        </w:rPr>
        <w:t xml:space="preserve"> 1</w:t>
      </w:r>
      <w:r w:rsidR="006F1E76" w:rsidRPr="00AD0DA7">
        <w:rPr>
          <w:rFonts w:eastAsia="Times New Roman" w:cstheme="minorHAnsi"/>
          <w:b/>
          <w:bCs/>
          <w:color w:val="000000"/>
          <w:sz w:val="24"/>
          <w:szCs w:val="24"/>
          <w:lang w:eastAsia="sl-SI"/>
        </w:rPr>
        <w:t>   Področje upravljanja zavoda</w:t>
      </w:r>
    </w:p>
    <w:p w14:paraId="7C4BBFB4" w14:textId="23FCAF1C"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Finančni načrt</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010664FD" w14:textId="2FD67E6B"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Letni delovni načrt</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6D5CF67B" w14:textId="6F185FA2"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Poročilo o realizaciji vzgojno-izobraževalnega dela</w:t>
      </w:r>
      <w:r w:rsidR="004D2ECE">
        <w:rPr>
          <w:rFonts w:eastAsia="Times New Roman" w:cstheme="minorHAnsi"/>
          <w:color w:val="000000"/>
          <w:lang w:eastAsia="sl-SI"/>
        </w:rPr>
        <w:t>.</w:t>
      </w:r>
    </w:p>
    <w:p w14:paraId="2268ABD9" w14:textId="1519AE7C"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lastRenderedPageBreak/>
        <w:t>•    Pravilnik o računovodstvu</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249556B6" w14:textId="15477C6D"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Letno poročilo</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102C4469" w14:textId="727D2FF8"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Pravilnik o popisu</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0D491DC7" w14:textId="47A63D25"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Pravila šolskega sklada</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49082685" w14:textId="4F849E9D"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Poslovnik o delu sveta zavoda</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58BAA43E" w14:textId="2DC5D5A3"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Pravilnik o hrambi in uporabi pečatov</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0B3BB5E5" w14:textId="19A19793"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Požarni red</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0CBDBDBA" w14:textId="67408F35"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Požarni načrt</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66245080" w14:textId="32C2D5EC"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Pravilnik o zavarovanju osebnih podatkov</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1A3126BA" w14:textId="77958743"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Evidenca posredovanja osebnih podatkov zunanjemu uporabniku</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6AA77A72" w14:textId="3E730EF3"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Katalog zbirk osebnih podatkov</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36114F31" w14:textId="5F11529F"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Katalog informacij javnega značaja in določitev uradne osebe za podajanje informacij JZ</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5117D43B" w14:textId="44ACD24A"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Register tveganj</w:t>
      </w:r>
      <w:r w:rsidR="004D2ECE">
        <w:rPr>
          <w:rFonts w:eastAsia="Times New Roman" w:cstheme="minorHAnsi"/>
          <w:color w:val="000000"/>
          <w:lang w:eastAsia="sl-SI"/>
        </w:rPr>
        <w:t>.</w:t>
      </w:r>
    </w:p>
    <w:p w14:paraId="1A35B593" w14:textId="350C4823"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xml:space="preserve">•    Načrt integritete in </w:t>
      </w:r>
      <w:r w:rsidR="004408FD">
        <w:rPr>
          <w:rFonts w:eastAsia="Times New Roman" w:cstheme="minorHAnsi"/>
          <w:color w:val="000000"/>
          <w:lang w:eastAsia="sl-SI"/>
        </w:rPr>
        <w:t>s</w:t>
      </w:r>
      <w:r w:rsidRPr="00495F0B">
        <w:rPr>
          <w:rFonts w:eastAsia="Times New Roman" w:cstheme="minorHAnsi"/>
          <w:color w:val="000000"/>
          <w:lang w:eastAsia="sl-SI"/>
        </w:rPr>
        <w:t>eznam daril</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19838F96" w14:textId="090745C9"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Navodila za izvedbo postopka za oddajo javnih naročil</w:t>
      </w:r>
      <w:r w:rsidR="004D2ECE">
        <w:rPr>
          <w:rFonts w:eastAsia="Times New Roman" w:cstheme="minorHAnsi"/>
          <w:color w:val="000000"/>
          <w:lang w:eastAsia="sl-SI"/>
        </w:rPr>
        <w:t>.</w:t>
      </w:r>
    </w:p>
    <w:p w14:paraId="67283665" w14:textId="770CF686" w:rsidR="006F1E76" w:rsidRDefault="006F1E76" w:rsidP="006F1E76">
      <w:pPr>
        <w:spacing w:after="0" w:line="276" w:lineRule="auto"/>
        <w:rPr>
          <w:rFonts w:eastAsia="Times New Roman" w:cstheme="minorHAnsi"/>
          <w:color w:val="000000"/>
          <w:lang w:eastAsia="sl-SI"/>
        </w:rPr>
      </w:pPr>
      <w:r w:rsidRPr="00495F0B">
        <w:rPr>
          <w:rFonts w:eastAsia="Times New Roman" w:cstheme="minorHAnsi"/>
          <w:color w:val="000000"/>
          <w:lang w:eastAsia="sl-SI"/>
        </w:rPr>
        <w:t>•    Evidenca o oddanih javnih naročilih</w:t>
      </w:r>
      <w:r w:rsidR="004D2ECE">
        <w:rPr>
          <w:rFonts w:eastAsia="Times New Roman" w:cstheme="minorHAnsi"/>
          <w:color w:val="000000"/>
          <w:lang w:eastAsia="sl-SI"/>
        </w:rPr>
        <w:t>.</w:t>
      </w:r>
      <w:r w:rsidRPr="00495F0B">
        <w:rPr>
          <w:rFonts w:eastAsia="Times New Roman" w:cstheme="minorHAnsi"/>
          <w:color w:val="000000"/>
          <w:lang w:eastAsia="sl-SI"/>
        </w:rPr>
        <w:t xml:space="preserve"> </w:t>
      </w:r>
    </w:p>
    <w:p w14:paraId="0CBBB6C8" w14:textId="77777777" w:rsidR="006F1E76" w:rsidRPr="00495F0B" w:rsidRDefault="006F1E76" w:rsidP="006F1E76">
      <w:pPr>
        <w:spacing w:after="0" w:line="276" w:lineRule="auto"/>
        <w:rPr>
          <w:rFonts w:eastAsia="Times New Roman" w:cstheme="minorHAnsi"/>
          <w:lang w:eastAsia="sl-SI"/>
        </w:rPr>
      </w:pPr>
    </w:p>
    <w:p w14:paraId="185FD453" w14:textId="6A8B321E" w:rsidR="006F1E76" w:rsidRDefault="00987AFE" w:rsidP="006F1E76">
      <w:pPr>
        <w:spacing w:after="0" w:line="276" w:lineRule="auto"/>
        <w:rPr>
          <w:rFonts w:eastAsia="Times New Roman" w:cstheme="minorHAnsi"/>
          <w:b/>
          <w:bCs/>
          <w:color w:val="000000"/>
          <w:sz w:val="24"/>
          <w:szCs w:val="24"/>
          <w:lang w:eastAsia="sl-SI"/>
        </w:rPr>
      </w:pPr>
      <w:r>
        <w:rPr>
          <w:rFonts w:eastAsia="Times New Roman" w:cstheme="minorHAnsi"/>
          <w:b/>
          <w:bCs/>
          <w:color w:val="000000"/>
          <w:sz w:val="24"/>
          <w:szCs w:val="24"/>
          <w:lang w:eastAsia="sl-SI"/>
        </w:rPr>
        <w:t>3. 2</w:t>
      </w:r>
      <w:r w:rsidR="006F1E76" w:rsidRPr="004837E7">
        <w:rPr>
          <w:rFonts w:eastAsia="Times New Roman" w:cstheme="minorHAnsi"/>
          <w:b/>
          <w:bCs/>
          <w:color w:val="000000"/>
          <w:sz w:val="24"/>
          <w:szCs w:val="24"/>
          <w:lang w:eastAsia="sl-SI"/>
        </w:rPr>
        <w:t xml:space="preserve"> Področje organizacije dela ter pravic in obveznosti delavcev</w:t>
      </w:r>
    </w:p>
    <w:p w14:paraId="2F613A70" w14:textId="77777777" w:rsidR="006F1E76" w:rsidRPr="004837E7" w:rsidRDefault="006F1E76" w:rsidP="006F1E76">
      <w:pPr>
        <w:spacing w:after="0" w:line="276" w:lineRule="auto"/>
        <w:rPr>
          <w:rFonts w:eastAsia="Times New Roman" w:cstheme="minorHAnsi"/>
          <w:sz w:val="24"/>
          <w:szCs w:val="24"/>
          <w:lang w:eastAsia="sl-SI"/>
        </w:rPr>
      </w:pPr>
    </w:p>
    <w:p w14:paraId="400B9CB3" w14:textId="7E1842FA"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Letni delovni načrt</w:t>
      </w:r>
      <w:r w:rsidR="00D852E6">
        <w:rPr>
          <w:rFonts w:eastAsia="Times New Roman" w:cstheme="minorHAnsi"/>
          <w:color w:val="000000"/>
          <w:lang w:eastAsia="sl-SI"/>
        </w:rPr>
        <w:t>.</w:t>
      </w:r>
      <w:r w:rsidRPr="00495F0B">
        <w:rPr>
          <w:rFonts w:eastAsia="Times New Roman" w:cstheme="minorHAnsi"/>
          <w:color w:val="000000"/>
          <w:lang w:eastAsia="sl-SI"/>
        </w:rPr>
        <w:t xml:space="preserve"> </w:t>
      </w:r>
    </w:p>
    <w:p w14:paraId="188759D8" w14:textId="03CE7419"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Pravilnik o sistemizaciji delovnih mest</w:t>
      </w:r>
      <w:r w:rsidR="00D852E6">
        <w:rPr>
          <w:rFonts w:eastAsia="Times New Roman" w:cstheme="minorHAnsi"/>
          <w:color w:val="000000"/>
          <w:lang w:eastAsia="sl-SI"/>
        </w:rPr>
        <w:t>.</w:t>
      </w:r>
      <w:r w:rsidRPr="00495F0B">
        <w:rPr>
          <w:rFonts w:eastAsia="Times New Roman" w:cstheme="minorHAnsi"/>
          <w:color w:val="000000"/>
          <w:lang w:eastAsia="sl-SI"/>
        </w:rPr>
        <w:t xml:space="preserve"> </w:t>
      </w:r>
    </w:p>
    <w:p w14:paraId="5D42FEE5" w14:textId="064B0F6C" w:rsidR="00D852E6" w:rsidRDefault="006F1E76" w:rsidP="00F73C78">
      <w:pPr>
        <w:spacing w:after="0" w:line="276" w:lineRule="auto"/>
        <w:rPr>
          <w:rFonts w:eastAsia="Times New Roman" w:cstheme="minorHAnsi"/>
          <w:color w:val="000000"/>
          <w:lang w:eastAsia="sl-SI"/>
        </w:rPr>
      </w:pPr>
      <w:r w:rsidRPr="00495F0B">
        <w:rPr>
          <w:rFonts w:eastAsia="Times New Roman" w:cstheme="minorHAnsi"/>
          <w:color w:val="000000"/>
          <w:lang w:eastAsia="sl-SI"/>
        </w:rPr>
        <w:t>•    Seznam (katalog) delovnih mest zavoda in Evidenca o dejanski zasedenosti delovnih mest in</w:t>
      </w:r>
    </w:p>
    <w:p w14:paraId="1B8E6CA4" w14:textId="4909063D" w:rsidR="006F1E76" w:rsidRPr="00495F0B" w:rsidRDefault="00D852E6" w:rsidP="00F73C78">
      <w:pPr>
        <w:spacing w:after="0" w:line="276" w:lineRule="auto"/>
        <w:rPr>
          <w:rFonts w:eastAsia="Times New Roman" w:cstheme="minorHAnsi"/>
          <w:lang w:eastAsia="sl-SI"/>
        </w:rPr>
      </w:pPr>
      <w:r>
        <w:rPr>
          <w:rFonts w:eastAsia="Times New Roman" w:cstheme="minorHAnsi"/>
          <w:color w:val="000000"/>
          <w:lang w:eastAsia="sl-SI"/>
        </w:rPr>
        <w:t xml:space="preserve">      </w:t>
      </w:r>
      <w:r w:rsidR="006F1E76" w:rsidRPr="00495F0B">
        <w:rPr>
          <w:rFonts w:eastAsia="Times New Roman" w:cstheme="minorHAnsi"/>
          <w:color w:val="000000"/>
          <w:lang w:eastAsia="sl-SI"/>
        </w:rPr>
        <w:t>evidenca o strukturi zaposlenih po nazivih</w:t>
      </w:r>
      <w:r w:rsidR="00F73C78">
        <w:rPr>
          <w:rFonts w:eastAsia="Times New Roman" w:cstheme="minorHAnsi"/>
          <w:color w:val="000000"/>
          <w:lang w:eastAsia="sl-SI"/>
        </w:rPr>
        <w:t xml:space="preserve">. </w:t>
      </w:r>
      <w:r w:rsidR="006F1E76" w:rsidRPr="00495F0B">
        <w:rPr>
          <w:rFonts w:eastAsia="Times New Roman" w:cstheme="minorHAnsi"/>
          <w:color w:val="000000"/>
          <w:lang w:eastAsia="sl-SI"/>
        </w:rPr>
        <w:t xml:space="preserve"> </w:t>
      </w:r>
    </w:p>
    <w:p w14:paraId="6B356783" w14:textId="00A551EA" w:rsidR="004347C1" w:rsidRDefault="006F1E76" w:rsidP="006F1E76">
      <w:pPr>
        <w:spacing w:after="0" w:line="276" w:lineRule="auto"/>
        <w:rPr>
          <w:rFonts w:eastAsia="Times New Roman" w:cstheme="minorHAnsi"/>
          <w:color w:val="000000"/>
          <w:lang w:eastAsia="sl-SI"/>
        </w:rPr>
      </w:pPr>
      <w:r w:rsidRPr="00495F0B">
        <w:rPr>
          <w:rFonts w:eastAsia="Times New Roman" w:cstheme="minorHAnsi"/>
          <w:color w:val="000000"/>
          <w:lang w:eastAsia="sl-SI"/>
        </w:rPr>
        <w:t xml:space="preserve">•    Evidence na področju dela in socialne varnosti (o zaposlenih delavcih, o stroških dela, o izrabi </w:t>
      </w:r>
    </w:p>
    <w:p w14:paraId="166907AE" w14:textId="50FEB0B6" w:rsidR="004347C1" w:rsidRDefault="004347C1" w:rsidP="006F1E76">
      <w:pPr>
        <w:spacing w:after="0" w:line="276" w:lineRule="auto"/>
        <w:rPr>
          <w:rFonts w:eastAsia="Times New Roman" w:cstheme="minorHAnsi"/>
          <w:color w:val="000000"/>
          <w:lang w:eastAsia="sl-SI"/>
        </w:rPr>
      </w:pPr>
      <w:r>
        <w:rPr>
          <w:rFonts w:eastAsia="Times New Roman" w:cstheme="minorHAnsi"/>
          <w:color w:val="000000"/>
          <w:lang w:eastAsia="sl-SI"/>
        </w:rPr>
        <w:t xml:space="preserve">      </w:t>
      </w:r>
      <w:r w:rsidR="006F1E76" w:rsidRPr="00495F0B">
        <w:rPr>
          <w:rFonts w:eastAsia="Times New Roman" w:cstheme="minorHAnsi"/>
          <w:color w:val="000000"/>
          <w:lang w:eastAsia="sl-SI"/>
        </w:rPr>
        <w:t>delovnega časa, o oblikah razreševanja kolektivnih in</w:t>
      </w:r>
      <w:r w:rsidR="006F1E76">
        <w:rPr>
          <w:rFonts w:eastAsia="Times New Roman" w:cstheme="minorHAnsi"/>
          <w:color w:val="000000"/>
          <w:lang w:eastAsia="sl-SI"/>
        </w:rPr>
        <w:t xml:space="preserve"> </w:t>
      </w:r>
      <w:r w:rsidR="006F1E76" w:rsidRPr="00495F0B">
        <w:rPr>
          <w:rFonts w:eastAsia="Times New Roman" w:cstheme="minorHAnsi"/>
          <w:color w:val="000000"/>
          <w:lang w:eastAsia="sl-SI"/>
        </w:rPr>
        <w:t xml:space="preserve">delovnih sporov pri delodajalcu, s področja </w:t>
      </w:r>
    </w:p>
    <w:p w14:paraId="41EA99C2" w14:textId="5E832D73" w:rsidR="006F1E76" w:rsidRPr="00495F0B" w:rsidRDefault="004347C1" w:rsidP="006F1E76">
      <w:pPr>
        <w:spacing w:after="0" w:line="276" w:lineRule="auto"/>
        <w:rPr>
          <w:rFonts w:eastAsia="Times New Roman" w:cstheme="minorHAnsi"/>
          <w:color w:val="000000"/>
          <w:lang w:eastAsia="sl-SI"/>
        </w:rPr>
      </w:pPr>
      <w:r>
        <w:rPr>
          <w:rFonts w:eastAsia="Times New Roman" w:cstheme="minorHAnsi"/>
          <w:color w:val="000000"/>
          <w:lang w:eastAsia="sl-SI"/>
        </w:rPr>
        <w:t xml:space="preserve">      </w:t>
      </w:r>
      <w:r w:rsidR="006F1E76" w:rsidRPr="00495F0B">
        <w:rPr>
          <w:rFonts w:eastAsia="Times New Roman" w:cstheme="minorHAnsi"/>
          <w:color w:val="000000"/>
          <w:lang w:eastAsia="sl-SI"/>
        </w:rPr>
        <w:t>varnosti in zdravja pri delu)</w:t>
      </w:r>
      <w:r>
        <w:rPr>
          <w:rFonts w:eastAsia="Times New Roman" w:cstheme="minorHAnsi"/>
          <w:color w:val="000000"/>
          <w:lang w:eastAsia="sl-SI"/>
        </w:rPr>
        <w:t>.</w:t>
      </w:r>
      <w:r w:rsidR="006F1E76" w:rsidRPr="00495F0B">
        <w:rPr>
          <w:rFonts w:eastAsia="Times New Roman" w:cstheme="minorHAnsi"/>
          <w:color w:val="000000"/>
          <w:lang w:eastAsia="sl-SI"/>
        </w:rPr>
        <w:t xml:space="preserve">  </w:t>
      </w:r>
    </w:p>
    <w:p w14:paraId="60197A92" w14:textId="33012A3A" w:rsidR="006F1E76" w:rsidRDefault="006F1E76" w:rsidP="006F1E76">
      <w:pPr>
        <w:spacing w:after="0" w:line="276" w:lineRule="auto"/>
        <w:rPr>
          <w:rFonts w:eastAsia="Times New Roman" w:cstheme="minorHAnsi"/>
          <w:color w:val="000000"/>
          <w:lang w:eastAsia="sl-SI"/>
        </w:rPr>
      </w:pPr>
      <w:r w:rsidRPr="00495F0B">
        <w:rPr>
          <w:rFonts w:eastAsia="Times New Roman" w:cstheme="minorHAnsi"/>
          <w:color w:val="000000"/>
          <w:lang w:eastAsia="sl-SI"/>
        </w:rPr>
        <w:t>•    Izjava o varnosti z oceno tveganja na posameznem delovnem mestu</w:t>
      </w:r>
      <w:r w:rsidR="00672D74">
        <w:rPr>
          <w:rFonts w:eastAsia="Times New Roman" w:cstheme="minorHAnsi"/>
          <w:color w:val="000000"/>
          <w:lang w:eastAsia="sl-SI"/>
        </w:rPr>
        <w:t xml:space="preserve">. </w:t>
      </w:r>
      <w:r w:rsidRPr="00495F0B">
        <w:rPr>
          <w:rFonts w:eastAsia="Times New Roman" w:cstheme="minorHAnsi"/>
          <w:color w:val="000000"/>
          <w:lang w:eastAsia="sl-SI"/>
        </w:rPr>
        <w:t xml:space="preserve"> </w:t>
      </w:r>
    </w:p>
    <w:p w14:paraId="4C801DBD" w14:textId="2A71005A" w:rsidR="006F1E76" w:rsidRPr="00672D74" w:rsidRDefault="00672D74" w:rsidP="00672D74">
      <w:pPr>
        <w:spacing w:after="0" w:line="276" w:lineRule="auto"/>
        <w:rPr>
          <w:rFonts w:eastAsia="Times New Roman" w:cstheme="minorHAnsi"/>
          <w:lang w:eastAsia="sl-SI"/>
        </w:rPr>
      </w:pPr>
      <w:r w:rsidRPr="00495F0B">
        <w:rPr>
          <w:rFonts w:eastAsia="Times New Roman" w:cstheme="minorHAnsi"/>
          <w:color w:val="000000"/>
          <w:lang w:eastAsia="sl-SI"/>
        </w:rPr>
        <w:t>• </w:t>
      </w:r>
      <w:r>
        <w:rPr>
          <w:rFonts w:eastAsia="Times New Roman" w:cstheme="minorHAnsi"/>
          <w:lang w:eastAsia="sl-SI"/>
        </w:rPr>
        <w:t xml:space="preserve">   </w:t>
      </w:r>
      <w:r w:rsidR="006F1E76" w:rsidRPr="00672D74">
        <w:rPr>
          <w:rFonts w:eastAsia="Times New Roman" w:cstheme="minorHAnsi"/>
          <w:lang w:eastAsia="sl-SI"/>
        </w:rPr>
        <w:t>Pravila o evidentiranju delovnega časa v Osnovni šoli Kajetana Koviča Radenci</w:t>
      </w:r>
      <w:r>
        <w:rPr>
          <w:rFonts w:eastAsia="Times New Roman" w:cstheme="minorHAnsi"/>
          <w:lang w:eastAsia="sl-SI"/>
        </w:rPr>
        <w:t xml:space="preserve">. </w:t>
      </w:r>
    </w:p>
    <w:p w14:paraId="6A01A84F" w14:textId="4C273411" w:rsidR="006F1E76" w:rsidRPr="00672D74" w:rsidRDefault="00672D74" w:rsidP="00672D74">
      <w:pPr>
        <w:spacing w:after="0" w:line="276" w:lineRule="auto"/>
        <w:rPr>
          <w:rFonts w:eastAsia="Times New Roman" w:cstheme="minorHAnsi"/>
          <w:lang w:eastAsia="sl-SI"/>
        </w:rPr>
      </w:pPr>
      <w:r w:rsidRPr="00495F0B">
        <w:rPr>
          <w:rFonts w:eastAsia="Times New Roman" w:cstheme="minorHAnsi"/>
          <w:color w:val="000000"/>
          <w:lang w:eastAsia="sl-SI"/>
        </w:rPr>
        <w:t>• </w:t>
      </w:r>
      <w:r>
        <w:rPr>
          <w:rFonts w:eastAsia="Times New Roman" w:cstheme="minorHAnsi"/>
          <w:lang w:eastAsia="sl-SI"/>
        </w:rPr>
        <w:t xml:space="preserve">   </w:t>
      </w:r>
      <w:r w:rsidR="006F1E76" w:rsidRPr="00672D74">
        <w:rPr>
          <w:rFonts w:eastAsia="Times New Roman" w:cstheme="minorHAnsi"/>
          <w:lang w:eastAsia="sl-SI"/>
        </w:rPr>
        <w:t>Pravilnik o notranji poti za prijavo kršitev po Zakonu o zaščiti prijaviteljev</w:t>
      </w:r>
      <w:r>
        <w:rPr>
          <w:rFonts w:eastAsia="Times New Roman" w:cstheme="minorHAnsi"/>
          <w:lang w:eastAsia="sl-SI"/>
        </w:rPr>
        <w:t xml:space="preserve">. </w:t>
      </w:r>
    </w:p>
    <w:p w14:paraId="5CA2D7EF" w14:textId="12DFAA5E" w:rsidR="006F1E76" w:rsidRPr="005B2395" w:rsidRDefault="006F1E76" w:rsidP="006F1E76">
      <w:pPr>
        <w:spacing w:after="0" w:line="276" w:lineRule="auto"/>
        <w:rPr>
          <w:rFonts w:eastAsia="Times New Roman" w:cstheme="minorHAnsi"/>
          <w:color w:val="000000"/>
          <w:lang w:eastAsia="sl-SI"/>
        </w:rPr>
      </w:pPr>
      <w:r w:rsidRPr="00495F0B">
        <w:rPr>
          <w:rFonts w:eastAsia="Times New Roman" w:cstheme="minorHAnsi"/>
          <w:color w:val="000000"/>
          <w:lang w:eastAsia="sl-SI"/>
        </w:rPr>
        <w:t>•    </w:t>
      </w:r>
      <w:r w:rsidRPr="005B2395">
        <w:rPr>
          <w:rFonts w:eastAsia="Times New Roman" w:cstheme="minorHAnsi"/>
          <w:color w:val="000000"/>
          <w:lang w:eastAsia="sl-SI"/>
        </w:rPr>
        <w:t>Ukrepi za preprečevanje</w:t>
      </w:r>
      <w:r w:rsidR="00113186">
        <w:rPr>
          <w:rFonts w:eastAsia="Times New Roman" w:cstheme="minorHAnsi"/>
          <w:color w:val="000000"/>
          <w:lang w:eastAsia="sl-SI"/>
        </w:rPr>
        <w:t xml:space="preserve"> in </w:t>
      </w:r>
      <w:r w:rsidRPr="005B2395">
        <w:rPr>
          <w:rFonts w:eastAsia="Times New Roman" w:cstheme="minorHAnsi"/>
          <w:color w:val="000000"/>
          <w:lang w:eastAsia="sl-SI"/>
        </w:rPr>
        <w:t>odpravljanje primerov nasilja na delovnem mestu</w:t>
      </w:r>
      <w:r w:rsidR="008D6D1A" w:rsidRPr="005B2395">
        <w:rPr>
          <w:rFonts w:eastAsia="Times New Roman" w:cstheme="minorHAnsi"/>
          <w:color w:val="000000"/>
          <w:lang w:eastAsia="sl-SI"/>
        </w:rPr>
        <w:t xml:space="preserve">. </w:t>
      </w:r>
    </w:p>
    <w:p w14:paraId="46CE32BE" w14:textId="77777777" w:rsidR="005404E4" w:rsidRPr="005B2395" w:rsidRDefault="00CF7806" w:rsidP="006F1E76">
      <w:pPr>
        <w:spacing w:after="0" w:line="276" w:lineRule="auto"/>
        <w:rPr>
          <w:rFonts w:eastAsia="Times New Roman" w:cstheme="minorHAnsi"/>
          <w:color w:val="000000"/>
          <w:lang w:eastAsia="sl-SI"/>
        </w:rPr>
      </w:pPr>
      <w:r w:rsidRPr="005B2395">
        <w:rPr>
          <w:rFonts w:eastAsia="Times New Roman" w:cstheme="minorHAnsi"/>
          <w:color w:val="000000"/>
          <w:lang w:eastAsia="sl-SI"/>
        </w:rPr>
        <w:t xml:space="preserve">•    </w:t>
      </w:r>
      <w:r w:rsidR="00C73CB6" w:rsidRPr="005B2395">
        <w:rPr>
          <w:rFonts w:eastAsia="Times New Roman" w:cstheme="minorHAnsi"/>
          <w:color w:val="000000"/>
          <w:lang w:eastAsia="sl-SI"/>
        </w:rPr>
        <w:t>Pravilnik o prepovedi dela pod vplivom prepovedanih substanc.</w:t>
      </w:r>
    </w:p>
    <w:p w14:paraId="0085A741" w14:textId="5A62F3DA" w:rsidR="00CF7806" w:rsidRPr="005B2395" w:rsidRDefault="005404E4" w:rsidP="006F1E76">
      <w:pPr>
        <w:spacing w:after="0" w:line="276" w:lineRule="auto"/>
        <w:rPr>
          <w:rFonts w:eastAsia="Times New Roman" w:cstheme="minorHAnsi"/>
          <w:color w:val="000000"/>
          <w:lang w:eastAsia="sl-SI"/>
        </w:rPr>
      </w:pPr>
      <w:bookmarkStart w:id="0" w:name="_Hlk153370574"/>
      <w:r w:rsidRPr="005B2395">
        <w:rPr>
          <w:rFonts w:eastAsia="Times New Roman" w:cstheme="minorHAnsi"/>
          <w:color w:val="000000"/>
          <w:lang w:eastAsia="sl-SI"/>
        </w:rPr>
        <w:t>•</w:t>
      </w:r>
      <w:bookmarkEnd w:id="0"/>
      <w:r w:rsidRPr="005B2395">
        <w:rPr>
          <w:rFonts w:eastAsia="Times New Roman" w:cstheme="minorHAnsi"/>
          <w:color w:val="000000"/>
          <w:lang w:eastAsia="sl-SI"/>
        </w:rPr>
        <w:t xml:space="preserve">    </w:t>
      </w:r>
      <w:r w:rsidR="00785024" w:rsidRPr="005B2395">
        <w:rPr>
          <w:rFonts w:eastAsia="Times New Roman" w:cstheme="minorHAnsi"/>
          <w:color w:val="000000"/>
          <w:lang w:eastAsia="sl-SI"/>
        </w:rPr>
        <w:t>Pravilnik o ukrepih v primeru nasilja tretjih oseb.</w:t>
      </w:r>
    </w:p>
    <w:p w14:paraId="173ACBC9" w14:textId="639EA8F9" w:rsidR="003762FC" w:rsidRDefault="003762FC" w:rsidP="006F1E76">
      <w:pPr>
        <w:spacing w:after="0" w:line="276" w:lineRule="auto"/>
        <w:rPr>
          <w:rFonts w:eastAsia="Times New Roman" w:cstheme="minorHAnsi"/>
          <w:color w:val="000000"/>
          <w:lang w:eastAsia="sl-SI"/>
        </w:rPr>
      </w:pPr>
      <w:r w:rsidRPr="005B2395">
        <w:rPr>
          <w:rFonts w:eastAsia="Times New Roman" w:cstheme="minorHAnsi"/>
          <w:color w:val="000000"/>
          <w:lang w:eastAsia="sl-SI"/>
        </w:rPr>
        <w:t xml:space="preserve">•    </w:t>
      </w:r>
      <w:r w:rsidR="00EE3905" w:rsidRPr="005B2395">
        <w:rPr>
          <w:rFonts w:eastAsia="Times New Roman" w:cstheme="minorHAnsi"/>
          <w:color w:val="000000"/>
          <w:lang w:eastAsia="sl-SI"/>
        </w:rPr>
        <w:t>Načrt promocije zdravja na delovnem mestu.</w:t>
      </w:r>
      <w:r w:rsidR="00EE3905">
        <w:rPr>
          <w:rFonts w:eastAsia="Times New Roman" w:cstheme="minorHAnsi"/>
          <w:color w:val="000000"/>
          <w:lang w:eastAsia="sl-SI"/>
        </w:rPr>
        <w:t xml:space="preserve"> </w:t>
      </w:r>
    </w:p>
    <w:p w14:paraId="6E42C19D" w14:textId="170552EF" w:rsidR="006F1E76" w:rsidRPr="008D6D1A" w:rsidRDefault="008D6D1A" w:rsidP="008D6D1A">
      <w:pPr>
        <w:spacing w:after="0" w:line="276" w:lineRule="auto"/>
        <w:rPr>
          <w:rFonts w:eastAsia="Times New Roman" w:cstheme="minorHAnsi"/>
          <w:lang w:eastAsia="sl-SI"/>
        </w:rPr>
      </w:pPr>
      <w:r w:rsidRPr="00495F0B">
        <w:rPr>
          <w:rFonts w:eastAsia="Times New Roman" w:cstheme="minorHAnsi"/>
          <w:color w:val="000000"/>
          <w:lang w:eastAsia="sl-SI"/>
        </w:rPr>
        <w:t>• </w:t>
      </w:r>
      <w:r>
        <w:rPr>
          <w:rFonts w:eastAsia="Times New Roman" w:cstheme="minorHAnsi"/>
          <w:lang w:eastAsia="sl-SI"/>
        </w:rPr>
        <w:t xml:space="preserve">   </w:t>
      </w:r>
      <w:r w:rsidR="006F1E76" w:rsidRPr="008D6D1A">
        <w:rPr>
          <w:rFonts w:eastAsia="Times New Roman" w:cstheme="minorHAnsi"/>
          <w:lang w:eastAsia="sl-SI"/>
        </w:rPr>
        <w:t>Kodeks ravnanja javnih uslužbencev</w:t>
      </w:r>
      <w:r>
        <w:rPr>
          <w:rFonts w:eastAsia="Times New Roman" w:cstheme="minorHAnsi"/>
          <w:lang w:eastAsia="sl-SI"/>
        </w:rPr>
        <w:t xml:space="preserve">. </w:t>
      </w:r>
    </w:p>
    <w:p w14:paraId="120AA36B" w14:textId="424B5DBC"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w:t>
      </w:r>
      <w:r w:rsidRPr="00EE31B0">
        <w:rPr>
          <w:rFonts w:eastAsia="Times New Roman" w:cstheme="minorHAnsi"/>
          <w:color w:val="000000"/>
          <w:lang w:eastAsia="sl-SI"/>
        </w:rPr>
        <w:t>Pravilnik o delovni opremi</w:t>
      </w:r>
      <w:r w:rsidR="002F4BB9" w:rsidRPr="00EE31B0">
        <w:rPr>
          <w:rFonts w:eastAsia="Times New Roman" w:cstheme="minorHAnsi"/>
          <w:color w:val="000000"/>
          <w:lang w:eastAsia="sl-SI"/>
        </w:rPr>
        <w:t>.</w:t>
      </w:r>
      <w:r w:rsidRPr="00495F0B">
        <w:rPr>
          <w:rFonts w:eastAsia="Times New Roman" w:cstheme="minorHAnsi"/>
          <w:color w:val="000000"/>
          <w:lang w:eastAsia="sl-SI"/>
        </w:rPr>
        <w:t xml:space="preserve"> </w:t>
      </w:r>
    </w:p>
    <w:p w14:paraId="3D2BEB41" w14:textId="038A3793" w:rsidR="006F1E76" w:rsidRDefault="006F1E76" w:rsidP="006F1E76">
      <w:pPr>
        <w:spacing w:after="0" w:line="276" w:lineRule="auto"/>
        <w:rPr>
          <w:rFonts w:eastAsia="Times New Roman" w:cstheme="minorHAnsi"/>
          <w:color w:val="000000"/>
          <w:lang w:eastAsia="sl-SI"/>
        </w:rPr>
      </w:pPr>
      <w:r w:rsidRPr="00495F0B">
        <w:rPr>
          <w:rFonts w:eastAsia="Times New Roman" w:cstheme="minorHAnsi"/>
          <w:color w:val="000000"/>
          <w:lang w:eastAsia="sl-SI"/>
        </w:rPr>
        <w:t>•    Kriteriji in merila za ugotavljanje delovne uspešnosti</w:t>
      </w:r>
      <w:r w:rsidR="00303532">
        <w:rPr>
          <w:rFonts w:eastAsia="Times New Roman" w:cstheme="minorHAnsi"/>
          <w:color w:val="000000"/>
          <w:lang w:eastAsia="sl-SI"/>
        </w:rPr>
        <w:t>.</w:t>
      </w:r>
      <w:r w:rsidRPr="00495F0B">
        <w:rPr>
          <w:rFonts w:eastAsia="Times New Roman" w:cstheme="minorHAnsi"/>
          <w:color w:val="000000"/>
          <w:lang w:eastAsia="sl-SI"/>
        </w:rPr>
        <w:t xml:space="preserve"> </w:t>
      </w:r>
    </w:p>
    <w:p w14:paraId="58ECFCF8" w14:textId="77777777" w:rsidR="006F1E76" w:rsidRPr="00495F0B" w:rsidRDefault="006F1E76" w:rsidP="006F1E76">
      <w:pPr>
        <w:spacing w:after="0" w:line="276" w:lineRule="auto"/>
        <w:rPr>
          <w:rFonts w:eastAsia="Times New Roman" w:cstheme="minorHAnsi"/>
          <w:lang w:eastAsia="sl-SI"/>
        </w:rPr>
      </w:pPr>
    </w:p>
    <w:p w14:paraId="16B1A690" w14:textId="1BE77F6A" w:rsidR="006F1E76" w:rsidRDefault="00987AFE" w:rsidP="006F1E76">
      <w:pPr>
        <w:spacing w:after="0" w:line="276" w:lineRule="auto"/>
        <w:rPr>
          <w:rFonts w:eastAsia="Times New Roman" w:cstheme="minorHAnsi"/>
          <w:b/>
          <w:bCs/>
          <w:color w:val="000000"/>
          <w:sz w:val="24"/>
          <w:szCs w:val="24"/>
          <w:lang w:eastAsia="sl-SI"/>
        </w:rPr>
      </w:pPr>
      <w:r>
        <w:rPr>
          <w:rFonts w:eastAsia="Times New Roman" w:cstheme="minorHAnsi"/>
          <w:b/>
          <w:bCs/>
          <w:color w:val="000000"/>
          <w:sz w:val="24"/>
          <w:szCs w:val="24"/>
          <w:lang w:eastAsia="sl-SI"/>
        </w:rPr>
        <w:t>3</w:t>
      </w:r>
      <w:r w:rsidR="006F1E76" w:rsidRPr="004837E7">
        <w:rPr>
          <w:rFonts w:eastAsia="Times New Roman" w:cstheme="minorHAnsi"/>
          <w:b/>
          <w:bCs/>
          <w:color w:val="000000"/>
          <w:sz w:val="24"/>
          <w:szCs w:val="24"/>
          <w:lang w:eastAsia="sl-SI"/>
        </w:rPr>
        <w:t>.</w:t>
      </w:r>
      <w:r>
        <w:rPr>
          <w:rFonts w:eastAsia="Times New Roman" w:cstheme="minorHAnsi"/>
          <w:b/>
          <w:bCs/>
          <w:color w:val="000000"/>
          <w:sz w:val="24"/>
          <w:szCs w:val="24"/>
          <w:lang w:eastAsia="sl-SI"/>
        </w:rPr>
        <w:t xml:space="preserve"> 3</w:t>
      </w:r>
      <w:r w:rsidR="006F1E76" w:rsidRPr="004837E7">
        <w:rPr>
          <w:rFonts w:eastAsia="Times New Roman" w:cstheme="minorHAnsi"/>
          <w:b/>
          <w:bCs/>
          <w:color w:val="000000"/>
          <w:sz w:val="24"/>
          <w:szCs w:val="24"/>
          <w:lang w:eastAsia="sl-SI"/>
        </w:rPr>
        <w:t xml:space="preserve"> Področje organizacije in izvajanja vzgojno-izobraževalnega dela</w:t>
      </w:r>
    </w:p>
    <w:p w14:paraId="384FAE71" w14:textId="77777777" w:rsidR="006F1E76" w:rsidRPr="004837E7" w:rsidRDefault="006F1E76" w:rsidP="006F1E76">
      <w:pPr>
        <w:spacing w:after="0" w:line="276" w:lineRule="auto"/>
        <w:rPr>
          <w:rFonts w:eastAsia="Times New Roman" w:cstheme="minorHAnsi"/>
          <w:sz w:val="24"/>
          <w:szCs w:val="24"/>
          <w:lang w:eastAsia="sl-SI"/>
        </w:rPr>
      </w:pPr>
    </w:p>
    <w:p w14:paraId="63E3ED81" w14:textId="7C109D99"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Letni delovni načrt</w:t>
      </w:r>
      <w:r w:rsidR="002473B0">
        <w:rPr>
          <w:rFonts w:eastAsia="Times New Roman" w:cstheme="minorHAnsi"/>
          <w:color w:val="000000"/>
          <w:lang w:eastAsia="sl-SI"/>
        </w:rPr>
        <w:t>.</w:t>
      </w:r>
      <w:r w:rsidRPr="00495F0B">
        <w:rPr>
          <w:rFonts w:eastAsia="Times New Roman" w:cstheme="minorHAnsi"/>
          <w:color w:val="000000"/>
          <w:lang w:eastAsia="sl-SI"/>
        </w:rPr>
        <w:t xml:space="preserve"> </w:t>
      </w:r>
    </w:p>
    <w:p w14:paraId="3A1B6081" w14:textId="247AEDA5"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Pravila šolskega reda</w:t>
      </w:r>
      <w:r w:rsidR="002473B0">
        <w:rPr>
          <w:rFonts w:eastAsia="Times New Roman" w:cstheme="minorHAnsi"/>
          <w:color w:val="000000"/>
          <w:lang w:eastAsia="sl-SI"/>
        </w:rPr>
        <w:t>.</w:t>
      </w:r>
      <w:r w:rsidRPr="00495F0B">
        <w:rPr>
          <w:rFonts w:eastAsia="Times New Roman" w:cstheme="minorHAnsi"/>
          <w:color w:val="000000"/>
          <w:lang w:eastAsia="sl-SI"/>
        </w:rPr>
        <w:t xml:space="preserve"> </w:t>
      </w:r>
    </w:p>
    <w:p w14:paraId="47520B41" w14:textId="1AFB9E8C"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Vzgojni načrt šole</w:t>
      </w:r>
      <w:r w:rsidR="002473B0">
        <w:rPr>
          <w:rFonts w:eastAsia="Times New Roman" w:cstheme="minorHAnsi"/>
          <w:color w:val="000000"/>
          <w:lang w:eastAsia="sl-SI"/>
        </w:rPr>
        <w:t>.</w:t>
      </w:r>
    </w:p>
    <w:p w14:paraId="3186A703" w14:textId="41FE1EE6"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Pravila o šolski prehrani</w:t>
      </w:r>
      <w:r w:rsidR="002473B0">
        <w:rPr>
          <w:rFonts w:eastAsia="Times New Roman" w:cstheme="minorHAnsi"/>
          <w:color w:val="000000"/>
          <w:lang w:eastAsia="sl-SI"/>
        </w:rPr>
        <w:t>.</w:t>
      </w:r>
      <w:r w:rsidRPr="00495F0B">
        <w:rPr>
          <w:rFonts w:eastAsia="Times New Roman" w:cstheme="minorHAnsi"/>
          <w:color w:val="000000"/>
          <w:lang w:eastAsia="sl-SI"/>
        </w:rPr>
        <w:t xml:space="preserve"> </w:t>
      </w:r>
    </w:p>
    <w:p w14:paraId="15C1F53C" w14:textId="4CF446AE"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Hišni red</w:t>
      </w:r>
      <w:r w:rsidR="002473B0">
        <w:rPr>
          <w:rFonts w:eastAsia="Times New Roman" w:cstheme="minorHAnsi"/>
          <w:color w:val="000000"/>
          <w:lang w:eastAsia="sl-SI"/>
        </w:rPr>
        <w:t>.</w:t>
      </w:r>
      <w:r w:rsidRPr="00495F0B">
        <w:rPr>
          <w:rFonts w:eastAsia="Times New Roman" w:cstheme="minorHAnsi"/>
          <w:color w:val="000000"/>
          <w:lang w:eastAsia="sl-SI"/>
        </w:rPr>
        <w:t xml:space="preserve"> </w:t>
      </w:r>
    </w:p>
    <w:p w14:paraId="7144BA6B" w14:textId="5F00A5C9" w:rsidR="002473B0" w:rsidRDefault="006F1E76" w:rsidP="006F1E76">
      <w:pPr>
        <w:spacing w:after="0" w:line="276" w:lineRule="auto"/>
        <w:rPr>
          <w:rFonts w:eastAsia="Times New Roman" w:cstheme="minorHAnsi"/>
          <w:color w:val="000000"/>
          <w:lang w:eastAsia="sl-SI"/>
        </w:rPr>
      </w:pPr>
      <w:r w:rsidRPr="00495F0B">
        <w:rPr>
          <w:rFonts w:eastAsia="Times New Roman" w:cstheme="minorHAnsi"/>
          <w:color w:val="000000"/>
          <w:lang w:eastAsia="sl-SI"/>
        </w:rPr>
        <w:t xml:space="preserve">•    Pravila o prilagajanju šolskih obveznosti </w:t>
      </w:r>
      <w:r>
        <w:rPr>
          <w:rFonts w:eastAsia="Times New Roman" w:cstheme="minorHAnsi"/>
          <w:color w:val="000000"/>
          <w:lang w:eastAsia="sl-SI"/>
        </w:rPr>
        <w:t xml:space="preserve">za perspektivnega in vrhunskega športnika oz. </w:t>
      </w:r>
    </w:p>
    <w:p w14:paraId="4CE9BBCA" w14:textId="4823F83E" w:rsidR="006F1E76" w:rsidRPr="00495F0B" w:rsidRDefault="002473B0" w:rsidP="006F1E76">
      <w:pPr>
        <w:spacing w:after="0" w:line="276" w:lineRule="auto"/>
        <w:rPr>
          <w:rFonts w:eastAsia="Times New Roman" w:cstheme="minorHAnsi"/>
          <w:lang w:eastAsia="sl-SI"/>
        </w:rPr>
      </w:pPr>
      <w:r>
        <w:rPr>
          <w:rFonts w:eastAsia="Times New Roman" w:cstheme="minorHAnsi"/>
          <w:color w:val="000000"/>
          <w:lang w:eastAsia="sl-SI"/>
        </w:rPr>
        <w:lastRenderedPageBreak/>
        <w:t xml:space="preserve">      </w:t>
      </w:r>
      <w:r w:rsidR="006F1E76">
        <w:rPr>
          <w:rFonts w:eastAsia="Times New Roman" w:cstheme="minorHAnsi"/>
          <w:color w:val="000000"/>
          <w:lang w:eastAsia="sl-SI"/>
        </w:rPr>
        <w:t>perspektivnega in vrhunskega mladega umetnika</w:t>
      </w:r>
      <w:r>
        <w:rPr>
          <w:rFonts w:eastAsia="Times New Roman" w:cstheme="minorHAnsi"/>
          <w:color w:val="000000"/>
          <w:lang w:eastAsia="sl-SI"/>
        </w:rPr>
        <w:t>.</w:t>
      </w:r>
    </w:p>
    <w:p w14:paraId="3DD608AD" w14:textId="36E4FF70"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Mapa vzgojnih opominov</w:t>
      </w:r>
      <w:r w:rsidR="002473B0">
        <w:rPr>
          <w:rFonts w:eastAsia="Times New Roman" w:cstheme="minorHAnsi"/>
          <w:color w:val="000000"/>
          <w:lang w:eastAsia="sl-SI"/>
        </w:rPr>
        <w:t>.</w:t>
      </w:r>
      <w:r w:rsidRPr="00495F0B">
        <w:rPr>
          <w:rFonts w:eastAsia="Times New Roman" w:cstheme="minorHAnsi"/>
          <w:color w:val="000000"/>
          <w:lang w:eastAsia="sl-SI"/>
        </w:rPr>
        <w:t xml:space="preserve"> </w:t>
      </w:r>
    </w:p>
    <w:p w14:paraId="5717BBF3" w14:textId="0A28495A" w:rsidR="006F1E76" w:rsidRPr="00495F0B" w:rsidRDefault="006F1E76" w:rsidP="006F1E76">
      <w:pPr>
        <w:spacing w:after="0" w:line="276" w:lineRule="auto"/>
        <w:rPr>
          <w:rFonts w:eastAsia="Times New Roman" w:cstheme="minorHAnsi"/>
          <w:lang w:eastAsia="sl-SI"/>
        </w:rPr>
      </w:pPr>
      <w:r w:rsidRPr="00495F0B">
        <w:rPr>
          <w:rFonts w:eastAsia="Times New Roman" w:cstheme="minorHAnsi"/>
          <w:color w:val="000000"/>
          <w:lang w:eastAsia="sl-SI"/>
        </w:rPr>
        <w:t>•    Publikacija</w:t>
      </w:r>
      <w:r w:rsidR="002473B0">
        <w:rPr>
          <w:rFonts w:eastAsia="Times New Roman" w:cstheme="minorHAnsi"/>
          <w:color w:val="000000"/>
          <w:lang w:eastAsia="sl-SI"/>
        </w:rPr>
        <w:t>.</w:t>
      </w:r>
      <w:r w:rsidRPr="00495F0B">
        <w:rPr>
          <w:rFonts w:eastAsia="Times New Roman" w:cstheme="minorHAnsi"/>
          <w:color w:val="000000"/>
          <w:lang w:eastAsia="sl-SI"/>
        </w:rPr>
        <w:t xml:space="preserve"> </w:t>
      </w:r>
    </w:p>
    <w:p w14:paraId="758F372C" w14:textId="4692B71E" w:rsidR="006F1E76" w:rsidRPr="006F1E76" w:rsidRDefault="006F1E76" w:rsidP="006F1E76">
      <w:pPr>
        <w:spacing w:after="0" w:line="276" w:lineRule="auto"/>
        <w:rPr>
          <w:rFonts w:eastAsia="Times New Roman" w:cstheme="minorHAnsi"/>
          <w:color w:val="000000"/>
          <w:lang w:eastAsia="sl-SI"/>
        </w:rPr>
      </w:pPr>
      <w:r w:rsidRPr="00495F0B">
        <w:rPr>
          <w:rFonts w:eastAsia="Times New Roman" w:cstheme="minorHAnsi"/>
          <w:color w:val="000000"/>
          <w:lang w:eastAsia="sl-SI"/>
        </w:rPr>
        <w:t>•    Evidence iz naslova upravljanja učbeniškega sklada</w:t>
      </w:r>
      <w:r w:rsidR="002473B0">
        <w:rPr>
          <w:rFonts w:eastAsia="Times New Roman" w:cstheme="minorHAnsi"/>
          <w:color w:val="000000"/>
          <w:lang w:eastAsia="sl-SI"/>
        </w:rPr>
        <w:t>.</w:t>
      </w:r>
      <w:r w:rsidRPr="00495F0B">
        <w:rPr>
          <w:rFonts w:eastAsia="Times New Roman" w:cstheme="minorHAnsi"/>
          <w:color w:val="000000"/>
          <w:lang w:eastAsia="sl-SI"/>
        </w:rPr>
        <w:t xml:space="preserve"> </w:t>
      </w:r>
    </w:p>
    <w:p w14:paraId="73CA5C88" w14:textId="47325675" w:rsidR="000C2DD7" w:rsidRPr="000C2DD7" w:rsidRDefault="00987AFE" w:rsidP="00495F0B">
      <w:pPr>
        <w:spacing w:before="100" w:beforeAutospacing="1" w:after="100" w:afterAutospacing="1" w:line="240" w:lineRule="auto"/>
        <w:rPr>
          <w:rFonts w:eastAsia="Times New Roman" w:cstheme="minorHAnsi"/>
          <w:b/>
          <w:bCs/>
          <w:color w:val="000000"/>
          <w:lang w:eastAsia="sl-SI"/>
        </w:rPr>
      </w:pPr>
      <w:r>
        <w:rPr>
          <w:rFonts w:eastAsia="Times New Roman" w:cstheme="minorHAnsi"/>
          <w:b/>
          <w:bCs/>
          <w:color w:val="000000"/>
          <w:lang w:eastAsia="sl-SI"/>
        </w:rPr>
        <w:t>4</w:t>
      </w:r>
      <w:r w:rsidR="00495F0B" w:rsidRPr="00495F0B">
        <w:rPr>
          <w:rFonts w:eastAsia="Times New Roman" w:cstheme="minorHAnsi"/>
          <w:b/>
          <w:bCs/>
          <w:color w:val="000000"/>
          <w:lang w:eastAsia="sl-SI"/>
        </w:rPr>
        <w:t>. OPIS NAČINA DOSTOPA DO DRUGIH INFORMACIJ JAVNEGA ZNAČAJA</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945"/>
      </w:tblGrid>
      <w:tr w:rsidR="00495F0B" w:rsidRPr="00495F0B" w14:paraId="30E1CE2E" w14:textId="77777777" w:rsidTr="00495F0B">
        <w:tc>
          <w:tcPr>
            <w:tcW w:w="2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9D834B" w14:textId="77777777"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Opis dostopa do posameznih sklopov informacij:</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2C3E4" w14:textId="0051B748" w:rsidR="00495F0B" w:rsidRPr="00495F0B" w:rsidRDefault="00495F0B" w:rsidP="005F7ACE">
            <w:pPr>
              <w:spacing w:after="0" w:line="240" w:lineRule="auto"/>
              <w:jc w:val="both"/>
              <w:rPr>
                <w:rFonts w:eastAsia="Times New Roman" w:cstheme="minorHAnsi"/>
                <w:lang w:eastAsia="sl-SI"/>
              </w:rPr>
            </w:pPr>
            <w:r w:rsidRPr="00495F0B">
              <w:rPr>
                <w:rFonts w:eastAsia="Times New Roman" w:cstheme="minorHAnsi"/>
                <w:color w:val="000000"/>
                <w:lang w:eastAsia="sl-SI"/>
              </w:rPr>
              <w:t>Poleg dostopa prek spleta je možen še fizični dostop na lokaciji Osnovne šole Kajetana Koviča Radenci, Radgonska cesta 10, 9252 Radenci</w:t>
            </w:r>
            <w:r w:rsidR="005F7ACE">
              <w:rPr>
                <w:rFonts w:eastAsia="Times New Roman" w:cstheme="minorHAnsi"/>
                <w:color w:val="000000"/>
                <w:lang w:eastAsia="sl-SI"/>
              </w:rPr>
              <w:t>,</w:t>
            </w:r>
            <w:r w:rsidRPr="00495F0B">
              <w:rPr>
                <w:rFonts w:eastAsia="Times New Roman" w:cstheme="minorHAnsi"/>
                <w:color w:val="000000"/>
                <w:lang w:eastAsia="sl-SI"/>
              </w:rPr>
              <w:t xml:space="preserve"> od ponedeljka do petka</w:t>
            </w:r>
            <w:r w:rsidR="00F43F86">
              <w:rPr>
                <w:rFonts w:eastAsia="Times New Roman" w:cstheme="minorHAnsi"/>
                <w:color w:val="000000"/>
                <w:lang w:eastAsia="sl-SI"/>
              </w:rPr>
              <w:t xml:space="preserve"> na sedežu šole</w:t>
            </w:r>
            <w:r w:rsidRPr="00495F0B">
              <w:rPr>
                <w:rFonts w:eastAsia="Times New Roman" w:cstheme="minorHAnsi"/>
                <w:color w:val="000000"/>
                <w:lang w:eastAsia="sl-SI"/>
              </w:rPr>
              <w:t xml:space="preserve">. Vpogled v zahtevano dokumentacijo je brezplačen. </w:t>
            </w:r>
          </w:p>
        </w:tc>
      </w:tr>
    </w:tbl>
    <w:p w14:paraId="68939E97" w14:textId="18ECC165" w:rsidR="00A75EF1" w:rsidRDefault="00A75EF1" w:rsidP="00495F0B">
      <w:pPr>
        <w:spacing w:before="100" w:beforeAutospacing="1" w:after="100" w:afterAutospacing="1" w:line="240" w:lineRule="auto"/>
        <w:rPr>
          <w:rFonts w:eastAsia="Times New Roman" w:cstheme="minorHAnsi"/>
          <w:b/>
          <w:bCs/>
          <w:color w:val="000000"/>
          <w:lang w:eastAsia="sl-SI"/>
        </w:rPr>
      </w:pPr>
      <w:r>
        <w:rPr>
          <w:rFonts w:eastAsia="Times New Roman" w:cstheme="minorHAnsi"/>
          <w:b/>
          <w:bCs/>
          <w:color w:val="000000"/>
          <w:lang w:eastAsia="sl-SI"/>
        </w:rPr>
        <w:t>5. MATERIALNI STROOŠKI POSREDOVANJA INFORMACIJ JAVNEGA ZNAČAJA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2"/>
        <w:gridCol w:w="4403"/>
      </w:tblGrid>
      <w:tr w:rsidR="00A75EF1" w14:paraId="15D0DE29" w14:textId="77777777" w:rsidTr="00A75EF1">
        <w:trPr>
          <w:trHeight w:val="844"/>
        </w:trPr>
        <w:tc>
          <w:tcPr>
            <w:tcW w:w="8805" w:type="dxa"/>
            <w:gridSpan w:val="2"/>
          </w:tcPr>
          <w:p w14:paraId="74810CB1" w14:textId="1201F8D5"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b/>
                <w:bCs/>
                <w:sz w:val="22"/>
                <w:szCs w:val="22"/>
              </w:rPr>
              <w:t xml:space="preserve">Osnovna šola Kajetana Koviča Radenci zaračunava materialne stroške posredovanja informacij javnega značaja na podlagi </w:t>
            </w:r>
            <w:r w:rsidRPr="00A75EF1">
              <w:rPr>
                <w:rFonts w:asciiTheme="minorHAnsi" w:hAnsiTheme="minorHAnsi" w:cstheme="minorHAnsi"/>
                <w:b/>
                <w:bCs/>
                <w:color w:val="0462C1"/>
                <w:sz w:val="22"/>
                <w:szCs w:val="22"/>
              </w:rPr>
              <w:t xml:space="preserve">Uredbe o posredovanju in ponovni uporabi informacij javnega značaja </w:t>
            </w:r>
            <w:r w:rsidRPr="00A75EF1">
              <w:rPr>
                <w:rFonts w:asciiTheme="minorHAnsi" w:hAnsiTheme="minorHAnsi" w:cstheme="minorHAnsi"/>
                <w:b/>
                <w:bCs/>
                <w:sz w:val="22"/>
                <w:szCs w:val="22"/>
              </w:rPr>
              <w:t xml:space="preserve">in stroškovnika v nadaljevanju </w:t>
            </w:r>
            <w:r w:rsidRPr="00A75EF1">
              <w:rPr>
                <w:rFonts w:asciiTheme="minorHAnsi" w:hAnsiTheme="minorHAnsi" w:cstheme="minorHAnsi"/>
                <w:sz w:val="22"/>
                <w:szCs w:val="22"/>
              </w:rPr>
              <w:t xml:space="preserve">(17. člen Uredbe o posredovanju in ponovni uporabi informacij javnega značaja – Uradni list RS, št. 24/16) – stroški se obračunajo brez DDV. Za posredovanje informacij lahko organ prosilcu zaračuna le materialne stroške, kadar ti presegajo 20 eurov (z vključenim DDV). </w:t>
            </w:r>
          </w:p>
        </w:tc>
      </w:tr>
      <w:tr w:rsidR="00A75EF1" w14:paraId="5F85AE40" w14:textId="77777777" w:rsidTr="00A75EF1">
        <w:trPr>
          <w:trHeight w:val="107"/>
        </w:trPr>
        <w:tc>
          <w:tcPr>
            <w:tcW w:w="4402" w:type="dxa"/>
          </w:tcPr>
          <w:p w14:paraId="08E7881D"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b/>
                <w:bCs/>
                <w:sz w:val="22"/>
                <w:szCs w:val="22"/>
              </w:rPr>
              <w:t xml:space="preserve">Postavka </w:t>
            </w:r>
          </w:p>
        </w:tc>
        <w:tc>
          <w:tcPr>
            <w:tcW w:w="4402" w:type="dxa"/>
          </w:tcPr>
          <w:p w14:paraId="355D835F"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b/>
                <w:bCs/>
                <w:sz w:val="22"/>
                <w:szCs w:val="22"/>
              </w:rPr>
              <w:t xml:space="preserve">vrednost </w:t>
            </w:r>
          </w:p>
        </w:tc>
      </w:tr>
      <w:tr w:rsidR="00A75EF1" w14:paraId="63F9B0CA" w14:textId="77777777" w:rsidTr="00A75EF1">
        <w:trPr>
          <w:trHeight w:val="109"/>
        </w:trPr>
        <w:tc>
          <w:tcPr>
            <w:tcW w:w="4402" w:type="dxa"/>
          </w:tcPr>
          <w:p w14:paraId="267AA5D1"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ena stran fotokopije ali tiskanega formata A4 </w:t>
            </w:r>
          </w:p>
        </w:tc>
        <w:tc>
          <w:tcPr>
            <w:tcW w:w="4402" w:type="dxa"/>
          </w:tcPr>
          <w:p w14:paraId="4A38113A"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0,06 evra </w:t>
            </w:r>
          </w:p>
        </w:tc>
      </w:tr>
      <w:tr w:rsidR="00A75EF1" w14:paraId="2975180A" w14:textId="77777777" w:rsidTr="00A75EF1">
        <w:trPr>
          <w:trHeight w:val="109"/>
        </w:trPr>
        <w:tc>
          <w:tcPr>
            <w:tcW w:w="4402" w:type="dxa"/>
          </w:tcPr>
          <w:p w14:paraId="7D002399"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ena stran fotokopije ali tiskanega formata A3 </w:t>
            </w:r>
          </w:p>
        </w:tc>
        <w:tc>
          <w:tcPr>
            <w:tcW w:w="4402" w:type="dxa"/>
          </w:tcPr>
          <w:p w14:paraId="0962AC35"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0,13 evra </w:t>
            </w:r>
          </w:p>
        </w:tc>
      </w:tr>
      <w:tr w:rsidR="00A75EF1" w14:paraId="66959FBB" w14:textId="77777777" w:rsidTr="00A75EF1">
        <w:trPr>
          <w:trHeight w:val="109"/>
        </w:trPr>
        <w:tc>
          <w:tcPr>
            <w:tcW w:w="4402" w:type="dxa"/>
          </w:tcPr>
          <w:p w14:paraId="0C28069C"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ena stran fotokopije ali tiskanega večjega formata </w:t>
            </w:r>
          </w:p>
        </w:tc>
        <w:tc>
          <w:tcPr>
            <w:tcW w:w="4402" w:type="dxa"/>
          </w:tcPr>
          <w:p w14:paraId="76925361"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1,25 evra </w:t>
            </w:r>
          </w:p>
        </w:tc>
      </w:tr>
      <w:tr w:rsidR="00A75EF1" w14:paraId="229B1898" w14:textId="77777777" w:rsidTr="00A75EF1">
        <w:trPr>
          <w:trHeight w:val="109"/>
        </w:trPr>
        <w:tc>
          <w:tcPr>
            <w:tcW w:w="4402" w:type="dxa"/>
          </w:tcPr>
          <w:p w14:paraId="151DAD91"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ena stran barvne fotokopije ali tiskanega formata A4 </w:t>
            </w:r>
          </w:p>
        </w:tc>
        <w:tc>
          <w:tcPr>
            <w:tcW w:w="4402" w:type="dxa"/>
          </w:tcPr>
          <w:p w14:paraId="2E9844FB"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0,63 evra </w:t>
            </w:r>
          </w:p>
        </w:tc>
      </w:tr>
      <w:tr w:rsidR="00A75EF1" w14:paraId="4F6EB0D6" w14:textId="77777777" w:rsidTr="00A75EF1">
        <w:trPr>
          <w:trHeight w:val="109"/>
        </w:trPr>
        <w:tc>
          <w:tcPr>
            <w:tcW w:w="4402" w:type="dxa"/>
          </w:tcPr>
          <w:p w14:paraId="330B36AB"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ena stran barvne fotokopije ali tiskanega formata A3 </w:t>
            </w:r>
          </w:p>
        </w:tc>
        <w:tc>
          <w:tcPr>
            <w:tcW w:w="4402" w:type="dxa"/>
          </w:tcPr>
          <w:p w14:paraId="503D017B"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1,25 evra </w:t>
            </w:r>
          </w:p>
        </w:tc>
      </w:tr>
      <w:tr w:rsidR="00A75EF1" w14:paraId="7C1C75D5" w14:textId="77777777" w:rsidTr="00A75EF1">
        <w:trPr>
          <w:trHeight w:val="109"/>
        </w:trPr>
        <w:tc>
          <w:tcPr>
            <w:tcW w:w="4402" w:type="dxa"/>
          </w:tcPr>
          <w:p w14:paraId="6482E3D2"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ena stran barvne fotokopije ali tiskanega večjega formata </w:t>
            </w:r>
          </w:p>
        </w:tc>
        <w:tc>
          <w:tcPr>
            <w:tcW w:w="4402" w:type="dxa"/>
          </w:tcPr>
          <w:p w14:paraId="0C6AE694"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2,50 evra </w:t>
            </w:r>
          </w:p>
        </w:tc>
      </w:tr>
      <w:tr w:rsidR="00A75EF1" w14:paraId="33FF2979" w14:textId="77777777" w:rsidTr="00A75EF1">
        <w:trPr>
          <w:trHeight w:val="109"/>
        </w:trPr>
        <w:tc>
          <w:tcPr>
            <w:tcW w:w="4402" w:type="dxa"/>
          </w:tcPr>
          <w:p w14:paraId="6AE163D0"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elektronski zapis na eni zgoščenki CD </w:t>
            </w:r>
          </w:p>
        </w:tc>
        <w:tc>
          <w:tcPr>
            <w:tcW w:w="4402" w:type="dxa"/>
          </w:tcPr>
          <w:p w14:paraId="63BF1114"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2,09 evra </w:t>
            </w:r>
          </w:p>
        </w:tc>
      </w:tr>
      <w:tr w:rsidR="00A75EF1" w14:paraId="77E251D5" w14:textId="77777777" w:rsidTr="00A75EF1">
        <w:trPr>
          <w:trHeight w:val="109"/>
        </w:trPr>
        <w:tc>
          <w:tcPr>
            <w:tcW w:w="4402" w:type="dxa"/>
          </w:tcPr>
          <w:p w14:paraId="5EE6CE70"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elektronski zapis na eni zgoščenki DVD-R </w:t>
            </w:r>
          </w:p>
        </w:tc>
        <w:tc>
          <w:tcPr>
            <w:tcW w:w="4402" w:type="dxa"/>
          </w:tcPr>
          <w:p w14:paraId="578A8377"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2,92 evra </w:t>
            </w:r>
          </w:p>
        </w:tc>
      </w:tr>
      <w:tr w:rsidR="00A75EF1" w14:paraId="12FCB9A9" w14:textId="77777777" w:rsidTr="00A75EF1">
        <w:trPr>
          <w:trHeight w:val="109"/>
        </w:trPr>
        <w:tc>
          <w:tcPr>
            <w:tcW w:w="4402" w:type="dxa"/>
          </w:tcPr>
          <w:p w14:paraId="406A3DE8"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elektronski zapis na enem USB-ključku </w:t>
            </w:r>
          </w:p>
        </w:tc>
        <w:tc>
          <w:tcPr>
            <w:tcW w:w="4402" w:type="dxa"/>
          </w:tcPr>
          <w:p w14:paraId="46D5CBEA"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po nabavni ceni USB </w:t>
            </w:r>
          </w:p>
        </w:tc>
      </w:tr>
      <w:tr w:rsidR="00A75EF1" w14:paraId="7B8F2F9E" w14:textId="77777777" w:rsidTr="00A75EF1">
        <w:trPr>
          <w:trHeight w:val="267"/>
        </w:trPr>
        <w:tc>
          <w:tcPr>
            <w:tcW w:w="4402" w:type="dxa"/>
          </w:tcPr>
          <w:p w14:paraId="046B4038"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pretvorba ene strani dokumenta formata A4 iz fizične v elektronsko obliko </w:t>
            </w:r>
          </w:p>
        </w:tc>
        <w:tc>
          <w:tcPr>
            <w:tcW w:w="4402" w:type="dxa"/>
          </w:tcPr>
          <w:p w14:paraId="218B642F"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0,08 evra </w:t>
            </w:r>
          </w:p>
        </w:tc>
      </w:tr>
      <w:tr w:rsidR="00A75EF1" w14:paraId="6C5D0EC4" w14:textId="77777777" w:rsidTr="00A75EF1">
        <w:trPr>
          <w:trHeight w:val="267"/>
        </w:trPr>
        <w:tc>
          <w:tcPr>
            <w:tcW w:w="4402" w:type="dxa"/>
          </w:tcPr>
          <w:p w14:paraId="3F22CAB7"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pretvorba ene strani dokumenta formata A3 iz fizične v elektronsko obliko </w:t>
            </w:r>
          </w:p>
        </w:tc>
        <w:tc>
          <w:tcPr>
            <w:tcW w:w="4402" w:type="dxa"/>
          </w:tcPr>
          <w:p w14:paraId="34C7B44F"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0,20 evra </w:t>
            </w:r>
          </w:p>
        </w:tc>
      </w:tr>
      <w:tr w:rsidR="00A75EF1" w14:paraId="13D7328E" w14:textId="77777777" w:rsidTr="00A75EF1">
        <w:trPr>
          <w:trHeight w:val="267"/>
        </w:trPr>
        <w:tc>
          <w:tcPr>
            <w:tcW w:w="4402" w:type="dxa"/>
          </w:tcPr>
          <w:p w14:paraId="490C6DC3"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poštnina za pošiljanje informacij po pošti </w:t>
            </w:r>
          </w:p>
        </w:tc>
        <w:tc>
          <w:tcPr>
            <w:tcW w:w="4402" w:type="dxa"/>
          </w:tcPr>
          <w:p w14:paraId="7CDBB5B7" w14:textId="77777777" w:rsidR="00A75EF1" w:rsidRPr="00A75EF1" w:rsidRDefault="00A75EF1">
            <w:pPr>
              <w:pStyle w:val="Default"/>
              <w:rPr>
                <w:rFonts w:asciiTheme="minorHAnsi" w:hAnsiTheme="minorHAnsi" w:cstheme="minorHAnsi"/>
                <w:sz w:val="22"/>
                <w:szCs w:val="22"/>
              </w:rPr>
            </w:pPr>
            <w:r w:rsidRPr="00A75EF1">
              <w:rPr>
                <w:rFonts w:asciiTheme="minorHAnsi" w:hAnsiTheme="minorHAnsi" w:cstheme="minorHAnsi"/>
                <w:sz w:val="22"/>
                <w:szCs w:val="22"/>
              </w:rPr>
              <w:t xml:space="preserve">po veljavnem ceniku poštnih storitev </w:t>
            </w:r>
          </w:p>
        </w:tc>
      </w:tr>
    </w:tbl>
    <w:p w14:paraId="7D0FCC91" w14:textId="77777777" w:rsidR="00A75EF1" w:rsidRDefault="00A75EF1" w:rsidP="00495F0B">
      <w:pPr>
        <w:spacing w:before="100" w:beforeAutospacing="1" w:after="100" w:afterAutospacing="1" w:line="240" w:lineRule="auto"/>
        <w:rPr>
          <w:rFonts w:eastAsia="Times New Roman" w:cstheme="minorHAnsi"/>
          <w:b/>
          <w:bCs/>
          <w:color w:val="000000"/>
          <w:lang w:eastAsia="sl-SI"/>
        </w:rPr>
      </w:pPr>
    </w:p>
    <w:p w14:paraId="61AF9812" w14:textId="748D852C" w:rsidR="00495F0B" w:rsidRPr="00495F0B" w:rsidRDefault="00A75EF1" w:rsidP="00495F0B">
      <w:pPr>
        <w:spacing w:before="100" w:beforeAutospacing="1" w:after="100" w:afterAutospacing="1" w:line="240" w:lineRule="auto"/>
        <w:rPr>
          <w:rFonts w:eastAsia="Times New Roman" w:cstheme="minorHAnsi"/>
          <w:lang w:eastAsia="sl-SI"/>
        </w:rPr>
      </w:pPr>
      <w:r>
        <w:rPr>
          <w:rFonts w:eastAsia="Times New Roman" w:cstheme="minorHAnsi"/>
          <w:b/>
          <w:bCs/>
          <w:color w:val="000000"/>
          <w:lang w:eastAsia="sl-SI"/>
        </w:rPr>
        <w:t>6</w:t>
      </w:r>
      <w:r w:rsidR="00495F0B" w:rsidRPr="00495F0B">
        <w:rPr>
          <w:rFonts w:eastAsia="Times New Roman" w:cstheme="minorHAnsi"/>
          <w:b/>
          <w:bCs/>
          <w:color w:val="000000"/>
          <w:lang w:eastAsia="sl-SI"/>
        </w:rPr>
        <w:t>. SEZNAM NAJPOGOSTEJE ZAHTEVANIH INFORMACIJ OZ. TEMATSKIH SKLOPOV</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1"/>
        <w:gridCol w:w="5809"/>
      </w:tblGrid>
      <w:tr w:rsidR="00495F0B" w:rsidRPr="00495F0B" w14:paraId="6F01CB2A" w14:textId="77777777" w:rsidTr="000C2DD7">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69D0D1" w14:textId="569EBB46" w:rsidR="00495F0B" w:rsidRPr="00495F0B" w:rsidRDefault="00495F0B" w:rsidP="00495F0B">
            <w:pPr>
              <w:spacing w:after="0" w:line="240" w:lineRule="auto"/>
              <w:rPr>
                <w:rFonts w:eastAsia="Times New Roman" w:cstheme="minorHAnsi"/>
                <w:lang w:eastAsia="sl-SI"/>
              </w:rPr>
            </w:pPr>
            <w:r w:rsidRPr="00495F0B">
              <w:rPr>
                <w:rFonts w:eastAsia="Times New Roman" w:cstheme="minorHAnsi"/>
                <w:color w:val="000000"/>
                <w:lang w:eastAsia="sl-SI"/>
              </w:rPr>
              <w:t>Seznam najpogosteje zahtevanih informacij oz. tematskih sklopov</w:t>
            </w:r>
            <w:r w:rsidR="000C2DD7">
              <w:rPr>
                <w:rFonts w:eastAsia="Times New Roman" w:cstheme="minorHAnsi"/>
                <w:color w:val="000000"/>
                <w:lang w:eastAsia="sl-SI"/>
              </w:rPr>
              <w:t xml:space="preserve">: </w:t>
            </w:r>
          </w:p>
        </w:tc>
        <w:tc>
          <w:tcPr>
            <w:tcW w:w="5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CB970" w14:textId="3D76AB5B" w:rsidR="00495F0B" w:rsidRPr="000C2DD7" w:rsidRDefault="000C2DD7" w:rsidP="000C2DD7">
            <w:pPr>
              <w:pStyle w:val="Odstavekseznama"/>
              <w:numPr>
                <w:ilvl w:val="0"/>
                <w:numId w:val="3"/>
              </w:numPr>
              <w:spacing w:after="0" w:line="240" w:lineRule="auto"/>
              <w:rPr>
                <w:rFonts w:eastAsia="Times New Roman" w:cstheme="minorHAnsi"/>
                <w:lang w:eastAsia="sl-SI"/>
              </w:rPr>
            </w:pPr>
            <w:r w:rsidRPr="000C2DD7">
              <w:rPr>
                <w:rFonts w:eastAsia="Times New Roman" w:cstheme="minorHAnsi"/>
                <w:color w:val="000000"/>
                <w:lang w:eastAsia="sl-SI"/>
              </w:rPr>
              <w:t>i</w:t>
            </w:r>
            <w:r w:rsidR="00495F0B" w:rsidRPr="000C2DD7">
              <w:rPr>
                <w:rFonts w:eastAsia="Times New Roman" w:cstheme="minorHAnsi"/>
                <w:color w:val="000000"/>
                <w:lang w:eastAsia="sl-SI"/>
              </w:rPr>
              <w:t>zpis iz evidence</w:t>
            </w:r>
            <w:r w:rsidR="00495CE7">
              <w:rPr>
                <w:rFonts w:eastAsia="Times New Roman" w:cstheme="minorHAnsi"/>
                <w:color w:val="000000"/>
                <w:lang w:eastAsia="sl-SI"/>
              </w:rPr>
              <w:t>,</w:t>
            </w:r>
            <w:r w:rsidR="00495F0B" w:rsidRPr="000C2DD7">
              <w:rPr>
                <w:rFonts w:eastAsia="Times New Roman" w:cstheme="minorHAnsi"/>
                <w:color w:val="000000"/>
                <w:lang w:eastAsia="sl-SI"/>
              </w:rPr>
              <w:t xml:space="preserve">                                           </w:t>
            </w:r>
          </w:p>
          <w:p w14:paraId="11E303E3" w14:textId="5303D65C" w:rsidR="00495F0B" w:rsidRPr="000C2DD7" w:rsidRDefault="000C2DD7" w:rsidP="000C2DD7">
            <w:pPr>
              <w:pStyle w:val="Odstavekseznama"/>
              <w:numPr>
                <w:ilvl w:val="0"/>
                <w:numId w:val="3"/>
              </w:numPr>
              <w:spacing w:after="0" w:line="240" w:lineRule="auto"/>
              <w:rPr>
                <w:rFonts w:eastAsia="Times New Roman" w:cstheme="minorHAnsi"/>
                <w:lang w:eastAsia="sl-SI"/>
              </w:rPr>
            </w:pPr>
            <w:r w:rsidRPr="000C2DD7">
              <w:rPr>
                <w:rFonts w:eastAsia="Times New Roman" w:cstheme="minorHAnsi"/>
                <w:color w:val="000000"/>
                <w:lang w:eastAsia="sl-SI"/>
              </w:rPr>
              <w:t>p</w:t>
            </w:r>
            <w:r w:rsidR="00495F0B" w:rsidRPr="000C2DD7">
              <w:rPr>
                <w:rFonts w:eastAsia="Times New Roman" w:cstheme="minorHAnsi"/>
                <w:color w:val="000000"/>
                <w:lang w:eastAsia="sl-SI"/>
              </w:rPr>
              <w:t>otrdilo o šolanju</w:t>
            </w:r>
            <w:r w:rsidR="00495CE7">
              <w:rPr>
                <w:rFonts w:eastAsia="Times New Roman" w:cstheme="minorHAnsi"/>
                <w:color w:val="000000"/>
                <w:lang w:eastAsia="sl-SI"/>
              </w:rPr>
              <w:t>,</w:t>
            </w:r>
          </w:p>
          <w:p w14:paraId="4D18DB3A" w14:textId="554361EF" w:rsidR="00495F0B" w:rsidRPr="000C2DD7" w:rsidRDefault="000C2DD7" w:rsidP="000C2DD7">
            <w:pPr>
              <w:pStyle w:val="Odstavekseznama"/>
              <w:numPr>
                <w:ilvl w:val="0"/>
                <w:numId w:val="3"/>
              </w:numPr>
              <w:spacing w:after="0" w:line="240" w:lineRule="auto"/>
              <w:rPr>
                <w:rFonts w:eastAsia="Times New Roman" w:cstheme="minorHAnsi"/>
                <w:lang w:eastAsia="sl-SI"/>
              </w:rPr>
            </w:pPr>
            <w:r w:rsidRPr="000C2DD7">
              <w:rPr>
                <w:rFonts w:eastAsia="Times New Roman" w:cstheme="minorHAnsi"/>
                <w:color w:val="000000"/>
                <w:lang w:eastAsia="sl-SI"/>
              </w:rPr>
              <w:t>s</w:t>
            </w:r>
            <w:r w:rsidR="00495F0B" w:rsidRPr="000C2DD7">
              <w:rPr>
                <w:rFonts w:eastAsia="Times New Roman" w:cstheme="minorHAnsi"/>
                <w:color w:val="000000"/>
                <w:lang w:eastAsia="sl-SI"/>
              </w:rPr>
              <w:t>eznam učencev</w:t>
            </w:r>
            <w:r w:rsidR="00495CE7">
              <w:rPr>
                <w:rFonts w:eastAsia="Times New Roman" w:cstheme="minorHAnsi"/>
                <w:color w:val="000000"/>
                <w:lang w:eastAsia="sl-SI"/>
              </w:rPr>
              <w:t>,</w:t>
            </w:r>
          </w:p>
          <w:p w14:paraId="4D9F3003" w14:textId="1510F7DA" w:rsidR="00495F0B" w:rsidRPr="000C2DD7" w:rsidRDefault="000C2DD7" w:rsidP="000C2DD7">
            <w:pPr>
              <w:pStyle w:val="Odstavekseznama"/>
              <w:numPr>
                <w:ilvl w:val="0"/>
                <w:numId w:val="3"/>
              </w:numPr>
              <w:spacing w:after="0" w:line="240" w:lineRule="auto"/>
              <w:rPr>
                <w:rFonts w:eastAsia="Times New Roman" w:cstheme="minorHAnsi"/>
                <w:lang w:eastAsia="sl-SI"/>
              </w:rPr>
            </w:pPr>
            <w:r w:rsidRPr="000C2DD7">
              <w:rPr>
                <w:rFonts w:eastAsia="Times New Roman" w:cstheme="minorHAnsi"/>
                <w:color w:val="000000"/>
                <w:lang w:eastAsia="sl-SI"/>
              </w:rPr>
              <w:t>u</w:t>
            </w:r>
            <w:r w:rsidR="00495F0B" w:rsidRPr="000C2DD7">
              <w:rPr>
                <w:rFonts w:eastAsia="Times New Roman" w:cstheme="minorHAnsi"/>
                <w:color w:val="000000"/>
                <w:lang w:eastAsia="sl-SI"/>
              </w:rPr>
              <w:t>rniki oddelkov</w:t>
            </w:r>
            <w:r w:rsidR="00495CE7">
              <w:rPr>
                <w:rFonts w:eastAsia="Times New Roman" w:cstheme="minorHAnsi"/>
                <w:color w:val="000000"/>
                <w:lang w:eastAsia="sl-SI"/>
              </w:rPr>
              <w:t>.</w:t>
            </w:r>
          </w:p>
        </w:tc>
      </w:tr>
    </w:tbl>
    <w:p w14:paraId="040EB76B" w14:textId="77777777" w:rsidR="00FA7909" w:rsidRPr="00495F0B" w:rsidRDefault="00FA7909">
      <w:pPr>
        <w:rPr>
          <w:rFonts w:cstheme="minorHAnsi"/>
        </w:rPr>
      </w:pPr>
    </w:p>
    <w:sectPr w:rsidR="00FA7909" w:rsidRPr="00495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332F"/>
    <w:multiLevelType w:val="hybridMultilevel"/>
    <w:tmpl w:val="CBE4A9B8"/>
    <w:lvl w:ilvl="0" w:tplc="88FE1B54">
      <w:start w:val="4"/>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3E6D54"/>
    <w:multiLevelType w:val="hybridMultilevel"/>
    <w:tmpl w:val="E506C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EDD4915"/>
    <w:multiLevelType w:val="hybridMultilevel"/>
    <w:tmpl w:val="B41E7D92"/>
    <w:lvl w:ilvl="0" w:tplc="DB96B9F0">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AF4444C"/>
    <w:multiLevelType w:val="hybridMultilevel"/>
    <w:tmpl w:val="A2729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0B"/>
    <w:rsid w:val="00011445"/>
    <w:rsid w:val="000151B1"/>
    <w:rsid w:val="00022F3E"/>
    <w:rsid w:val="00030460"/>
    <w:rsid w:val="00061378"/>
    <w:rsid w:val="00082BBA"/>
    <w:rsid w:val="000C2A0F"/>
    <w:rsid w:val="000C2DD7"/>
    <w:rsid w:val="000D233D"/>
    <w:rsid w:val="000F7A27"/>
    <w:rsid w:val="00107303"/>
    <w:rsid w:val="00111E68"/>
    <w:rsid w:val="00113186"/>
    <w:rsid w:val="00116622"/>
    <w:rsid w:val="001347EA"/>
    <w:rsid w:val="00164A7F"/>
    <w:rsid w:val="0016557C"/>
    <w:rsid w:val="00172C62"/>
    <w:rsid w:val="00174E56"/>
    <w:rsid w:val="001A4E95"/>
    <w:rsid w:val="001C2173"/>
    <w:rsid w:val="001F3B86"/>
    <w:rsid w:val="00235057"/>
    <w:rsid w:val="00243824"/>
    <w:rsid w:val="002473B0"/>
    <w:rsid w:val="00247BEE"/>
    <w:rsid w:val="002728B2"/>
    <w:rsid w:val="002A27C3"/>
    <w:rsid w:val="002A7DBB"/>
    <w:rsid w:val="002E68D1"/>
    <w:rsid w:val="002F1A0A"/>
    <w:rsid w:val="002F4304"/>
    <w:rsid w:val="002F4BB9"/>
    <w:rsid w:val="002F4C62"/>
    <w:rsid w:val="00303532"/>
    <w:rsid w:val="00314614"/>
    <w:rsid w:val="00355F1A"/>
    <w:rsid w:val="003762FC"/>
    <w:rsid w:val="00376D29"/>
    <w:rsid w:val="00394E05"/>
    <w:rsid w:val="003D0C3C"/>
    <w:rsid w:val="004347C1"/>
    <w:rsid w:val="004408FD"/>
    <w:rsid w:val="00444BE2"/>
    <w:rsid w:val="0046360C"/>
    <w:rsid w:val="004837E7"/>
    <w:rsid w:val="0049011C"/>
    <w:rsid w:val="00495CE7"/>
    <w:rsid w:val="00495F0B"/>
    <w:rsid w:val="004A048A"/>
    <w:rsid w:val="004B7DF6"/>
    <w:rsid w:val="004C292D"/>
    <w:rsid w:val="004D2ECE"/>
    <w:rsid w:val="004E551B"/>
    <w:rsid w:val="005404E4"/>
    <w:rsid w:val="00574029"/>
    <w:rsid w:val="005B2395"/>
    <w:rsid w:val="005B7C2F"/>
    <w:rsid w:val="005C1C81"/>
    <w:rsid w:val="005D05FD"/>
    <w:rsid w:val="005F7ACE"/>
    <w:rsid w:val="00641922"/>
    <w:rsid w:val="00667DEC"/>
    <w:rsid w:val="00672D74"/>
    <w:rsid w:val="00694AF5"/>
    <w:rsid w:val="006A2CC0"/>
    <w:rsid w:val="006C12B9"/>
    <w:rsid w:val="006D15D3"/>
    <w:rsid w:val="006F1E76"/>
    <w:rsid w:val="00711C8D"/>
    <w:rsid w:val="00742AAF"/>
    <w:rsid w:val="00750717"/>
    <w:rsid w:val="00785024"/>
    <w:rsid w:val="00787FE7"/>
    <w:rsid w:val="007E6E01"/>
    <w:rsid w:val="007F25EE"/>
    <w:rsid w:val="00805E48"/>
    <w:rsid w:val="00831506"/>
    <w:rsid w:val="00846D8E"/>
    <w:rsid w:val="00866420"/>
    <w:rsid w:val="008D6D1A"/>
    <w:rsid w:val="008E556A"/>
    <w:rsid w:val="008F216F"/>
    <w:rsid w:val="00912262"/>
    <w:rsid w:val="00926094"/>
    <w:rsid w:val="00952475"/>
    <w:rsid w:val="00987AFE"/>
    <w:rsid w:val="00996842"/>
    <w:rsid w:val="009A7399"/>
    <w:rsid w:val="00A13A23"/>
    <w:rsid w:val="00A25FB4"/>
    <w:rsid w:val="00A2722B"/>
    <w:rsid w:val="00A442A2"/>
    <w:rsid w:val="00A50153"/>
    <w:rsid w:val="00A65E6A"/>
    <w:rsid w:val="00A70067"/>
    <w:rsid w:val="00A75EF1"/>
    <w:rsid w:val="00A87959"/>
    <w:rsid w:val="00A96198"/>
    <w:rsid w:val="00AD0DA7"/>
    <w:rsid w:val="00B121F7"/>
    <w:rsid w:val="00B425C1"/>
    <w:rsid w:val="00B45376"/>
    <w:rsid w:val="00B56677"/>
    <w:rsid w:val="00B81CB5"/>
    <w:rsid w:val="00B915F5"/>
    <w:rsid w:val="00BC501C"/>
    <w:rsid w:val="00C31B09"/>
    <w:rsid w:val="00C418EA"/>
    <w:rsid w:val="00C564CA"/>
    <w:rsid w:val="00C73CB6"/>
    <w:rsid w:val="00CE7F27"/>
    <w:rsid w:val="00CF7806"/>
    <w:rsid w:val="00D1116B"/>
    <w:rsid w:val="00D15C90"/>
    <w:rsid w:val="00D22328"/>
    <w:rsid w:val="00D315B9"/>
    <w:rsid w:val="00D41A84"/>
    <w:rsid w:val="00D46139"/>
    <w:rsid w:val="00D72A98"/>
    <w:rsid w:val="00D852E6"/>
    <w:rsid w:val="00D948E8"/>
    <w:rsid w:val="00DA001D"/>
    <w:rsid w:val="00DB2530"/>
    <w:rsid w:val="00DB4671"/>
    <w:rsid w:val="00DC12A1"/>
    <w:rsid w:val="00DC4CDE"/>
    <w:rsid w:val="00DF4F5C"/>
    <w:rsid w:val="00DF77F8"/>
    <w:rsid w:val="00E010AE"/>
    <w:rsid w:val="00E210D0"/>
    <w:rsid w:val="00E27E9D"/>
    <w:rsid w:val="00E3116F"/>
    <w:rsid w:val="00EE31B0"/>
    <w:rsid w:val="00EE3905"/>
    <w:rsid w:val="00F343CB"/>
    <w:rsid w:val="00F411E2"/>
    <w:rsid w:val="00F41C4F"/>
    <w:rsid w:val="00F43F86"/>
    <w:rsid w:val="00F440C2"/>
    <w:rsid w:val="00F73C78"/>
    <w:rsid w:val="00F81E04"/>
    <w:rsid w:val="00FA5A56"/>
    <w:rsid w:val="00FA7909"/>
    <w:rsid w:val="00FB399C"/>
    <w:rsid w:val="00FC5390"/>
    <w:rsid w:val="00FC6ADF"/>
    <w:rsid w:val="00FF0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403D"/>
  <w15:chartTrackingRefBased/>
  <w15:docId w15:val="{53A37EF5-9CC7-4A23-9EA0-60688433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6E01"/>
    <w:pPr>
      <w:ind w:left="720"/>
      <w:contextualSpacing/>
    </w:pPr>
  </w:style>
  <w:style w:type="character" w:styleId="Hiperpovezava">
    <w:name w:val="Hyperlink"/>
    <w:basedOn w:val="Privzetapisavaodstavka"/>
    <w:uiPriority w:val="99"/>
    <w:unhideWhenUsed/>
    <w:rsid w:val="00E210D0"/>
    <w:rPr>
      <w:color w:val="0563C1" w:themeColor="hyperlink"/>
      <w:u w:val="single"/>
    </w:rPr>
  </w:style>
  <w:style w:type="character" w:styleId="Nerazreenaomemba">
    <w:name w:val="Unresolved Mention"/>
    <w:basedOn w:val="Privzetapisavaodstavka"/>
    <w:uiPriority w:val="99"/>
    <w:semiHidden/>
    <w:unhideWhenUsed/>
    <w:rsid w:val="00E210D0"/>
    <w:rPr>
      <w:color w:val="605E5C"/>
      <w:shd w:val="clear" w:color="auto" w:fill="E1DFDD"/>
    </w:rPr>
  </w:style>
  <w:style w:type="paragraph" w:customStyle="1" w:styleId="Default">
    <w:name w:val="Default"/>
    <w:rsid w:val="00A75E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8547">
      <w:bodyDiv w:val="1"/>
      <w:marLeft w:val="0"/>
      <w:marRight w:val="0"/>
      <w:marTop w:val="0"/>
      <w:marBottom w:val="0"/>
      <w:divBdr>
        <w:top w:val="none" w:sz="0" w:space="0" w:color="auto"/>
        <w:left w:val="none" w:sz="0" w:space="0" w:color="auto"/>
        <w:bottom w:val="none" w:sz="0" w:space="0" w:color="auto"/>
        <w:right w:val="none" w:sz="0" w:space="0" w:color="auto"/>
      </w:divBdr>
      <w:divsChild>
        <w:div w:id="483399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36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radenci.si/images/Leto_2023_24/Dokumenti/Odlok_&#237;t._2.pdf" TargetMode="External"/><Relationship Id="rId13" Type="http://schemas.openxmlformats.org/officeDocument/2006/relationships/hyperlink" Target="http://www.uradni-list.si" TargetMode="External"/><Relationship Id="rId3" Type="http://schemas.openxmlformats.org/officeDocument/2006/relationships/settings" Target="settings.xml"/><Relationship Id="rId7" Type="http://schemas.openxmlformats.org/officeDocument/2006/relationships/hyperlink" Target="http://www.os-radenci.si/images/Leto_2017_18/Dokumenti/Odlok-t.1.pdf" TargetMode="External"/><Relationship Id="rId12" Type="http://schemas.openxmlformats.org/officeDocument/2006/relationships/hyperlink" Target="https://www.gov.si/drzavni-organi/ministrstva/ministrstvo-za-vzgojo-in-izobrazevan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s-radenci.si/images/Leto_2023_24/Dokumenti/Odlok_o_spremembah_in_dopolnitvah_2023.pdf" TargetMode="External"/><Relationship Id="rId5" Type="http://schemas.openxmlformats.org/officeDocument/2006/relationships/hyperlink" Target="mailto:natasa.lipic@os-radenci.si" TargetMode="External"/><Relationship Id="rId15" Type="http://schemas.openxmlformats.org/officeDocument/2006/relationships/hyperlink" Target="http://www.pisrs.si/" TargetMode="External"/><Relationship Id="rId10" Type="http://schemas.openxmlformats.org/officeDocument/2006/relationships/hyperlink" Target="http://www.os-radenci.si/images/Leto_2023_24/Dokumenti/Odlok_&#237;t._4.pdf" TargetMode="External"/><Relationship Id="rId4" Type="http://schemas.openxmlformats.org/officeDocument/2006/relationships/webSettings" Target="webSettings.xml"/><Relationship Id="rId9" Type="http://schemas.openxmlformats.org/officeDocument/2006/relationships/hyperlink" Target="http://www.os-radenci.si/images/Leto_2023_24/Dokumenti/Odlok_&#237;t._3.pdf" TargetMode="External"/><Relationship Id="rId14" Type="http://schemas.openxmlformats.org/officeDocument/2006/relationships/hyperlink" Target="http://www.radenc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2156</Words>
  <Characters>12291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Lipič</dc:creator>
  <cp:keywords/>
  <dc:description/>
  <cp:lastModifiedBy>Nataša Lipič</cp:lastModifiedBy>
  <cp:revision>11</cp:revision>
  <dcterms:created xsi:type="dcterms:W3CDTF">2024-04-23T09:22:00Z</dcterms:created>
  <dcterms:modified xsi:type="dcterms:W3CDTF">2024-04-25T14:50:00Z</dcterms:modified>
</cp:coreProperties>
</file>